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B57" w:rsidRPr="006D5B57" w:rsidRDefault="006D5B57" w:rsidP="006D5B57">
      <w:pPr>
        <w:spacing w:after="0" w:line="240" w:lineRule="auto"/>
        <w:rPr>
          <w:rFonts w:ascii="Times New Roman" w:eastAsia="Times New Roman" w:hAnsi="Times New Roman" w:cs="Times New Roman"/>
          <w:color w:val="000000"/>
          <w:sz w:val="24"/>
          <w:szCs w:val="24"/>
          <w:lang w:eastAsia="en-AU"/>
        </w:rPr>
      </w:pPr>
      <w:bookmarkStart w:id="0" w:name="_GoBack"/>
      <w:bookmarkEnd w:id="0"/>
      <w:r w:rsidRPr="006D5B57">
        <w:rPr>
          <w:rFonts w:ascii="Calibri" w:eastAsia="Times New Roman" w:hAnsi="Calibri" w:cs="Calibri"/>
          <w:b/>
          <w:bCs/>
          <w:i/>
          <w:iCs/>
          <w:color w:val="0000FF"/>
          <w:sz w:val="28"/>
          <w:szCs w:val="28"/>
          <w:lang w:eastAsia="en-AU"/>
        </w:rPr>
        <w:t>Virtual Excursions</w:t>
      </w:r>
    </w:p>
    <w:p w:rsidR="006D5B57" w:rsidRPr="006D5B57" w:rsidRDefault="006D5B57" w:rsidP="006D5B57">
      <w:pPr>
        <w:spacing w:after="0" w:line="240" w:lineRule="auto"/>
        <w:rPr>
          <w:rFonts w:ascii="Times New Roman" w:eastAsia="Times New Roman" w:hAnsi="Times New Roman" w:cs="Times New Roman"/>
          <w:color w:val="000000"/>
          <w:sz w:val="24"/>
          <w:szCs w:val="24"/>
          <w:lang w:eastAsia="en-AU"/>
        </w:rPr>
      </w:pPr>
      <w:r w:rsidRPr="006D5B57">
        <w:rPr>
          <w:rFonts w:ascii="Calibri" w:eastAsia="Times New Roman" w:hAnsi="Calibri" w:cs="Calibri"/>
          <w:b/>
          <w:bCs/>
          <w:i/>
          <w:iCs/>
          <w:color w:val="000000"/>
          <w:sz w:val="24"/>
          <w:szCs w:val="24"/>
          <w:lang w:eastAsia="en-AU"/>
        </w:rPr>
        <w:t>Virtual Australia - exploring Australia online</w:t>
      </w:r>
    </w:p>
    <w:p w:rsidR="006D5B57" w:rsidRPr="006D5B57" w:rsidRDefault="006D5B57" w:rsidP="006D5B57">
      <w:pPr>
        <w:spacing w:after="0" w:line="240" w:lineRule="auto"/>
        <w:ind w:left="720"/>
        <w:rPr>
          <w:rFonts w:ascii="Times New Roman" w:eastAsia="Times New Roman" w:hAnsi="Times New Roman" w:cs="Times New Roman"/>
          <w:color w:val="000000"/>
          <w:sz w:val="24"/>
          <w:szCs w:val="24"/>
          <w:lang w:eastAsia="en-AU"/>
        </w:rPr>
      </w:pPr>
      <w:r w:rsidRPr="006D5B57">
        <w:rPr>
          <w:rFonts w:ascii="Calibri" w:eastAsia="Times New Roman" w:hAnsi="Calibri" w:cs="Calibri"/>
          <w:b/>
          <w:bCs/>
          <w:color w:val="000000"/>
          <w:lang w:eastAsia="en-AU"/>
        </w:rPr>
        <w:t>National Parks</w:t>
      </w:r>
    </w:p>
    <w:p w:rsidR="006D5B57" w:rsidRPr="006D5B57" w:rsidRDefault="006D5B57" w:rsidP="006D5B57">
      <w:pPr>
        <w:numPr>
          <w:ilvl w:val="1"/>
          <w:numId w:val="1"/>
        </w:numPr>
        <w:spacing w:after="0" w:line="240" w:lineRule="auto"/>
        <w:textAlignment w:val="baseline"/>
        <w:rPr>
          <w:rFonts w:ascii="Calibri" w:eastAsia="Times New Roman" w:hAnsi="Calibri" w:cs="Calibri"/>
          <w:color w:val="000000"/>
          <w:lang w:eastAsia="en-AU"/>
        </w:rPr>
      </w:pPr>
      <w:r w:rsidRPr="006D5B57">
        <w:rPr>
          <w:rFonts w:ascii="Calibri" w:eastAsia="Times New Roman" w:hAnsi="Calibri" w:cs="Calibri"/>
          <w:color w:val="000000"/>
          <w:lang w:eastAsia="en-AU"/>
        </w:rPr>
        <w:t xml:space="preserve">The Story Spheres of </w:t>
      </w:r>
      <w:hyperlink r:id="rId5" w:history="1">
        <w:r w:rsidRPr="006D5B57">
          <w:rPr>
            <w:rFonts w:ascii="Calibri" w:eastAsia="Times New Roman" w:hAnsi="Calibri" w:cs="Calibri"/>
            <w:color w:val="1155CC"/>
            <w:u w:val="single"/>
            <w:lang w:eastAsia="en-AU"/>
          </w:rPr>
          <w:t xml:space="preserve">Uluru-Kata </w:t>
        </w:r>
        <w:proofErr w:type="spellStart"/>
        <w:r w:rsidRPr="006D5B57">
          <w:rPr>
            <w:rFonts w:ascii="Calibri" w:eastAsia="Times New Roman" w:hAnsi="Calibri" w:cs="Calibri"/>
            <w:color w:val="1155CC"/>
            <w:u w:val="single"/>
            <w:lang w:eastAsia="en-AU"/>
          </w:rPr>
          <w:t>Tjuta</w:t>
        </w:r>
        <w:proofErr w:type="spellEnd"/>
        <w:r w:rsidRPr="006D5B57">
          <w:rPr>
            <w:rFonts w:ascii="Calibri" w:eastAsia="Times New Roman" w:hAnsi="Calibri" w:cs="Calibri"/>
            <w:color w:val="1155CC"/>
            <w:u w:val="single"/>
            <w:lang w:eastAsia="en-AU"/>
          </w:rPr>
          <w:t xml:space="preserve"> National Park</w:t>
        </w:r>
      </w:hyperlink>
      <w:r w:rsidRPr="006D5B57">
        <w:rPr>
          <w:rFonts w:ascii="Calibri" w:eastAsia="Times New Roman" w:hAnsi="Calibri" w:cs="Calibri"/>
          <w:color w:val="000000"/>
          <w:lang w:eastAsia="en-AU"/>
        </w:rPr>
        <w:t> </w:t>
      </w:r>
    </w:p>
    <w:p w:rsidR="006D5B57" w:rsidRPr="006D5B57" w:rsidRDefault="006D5B57" w:rsidP="006D5B57">
      <w:pPr>
        <w:numPr>
          <w:ilvl w:val="1"/>
          <w:numId w:val="1"/>
        </w:numPr>
        <w:spacing w:after="0" w:line="240" w:lineRule="auto"/>
        <w:textAlignment w:val="baseline"/>
        <w:rPr>
          <w:rFonts w:ascii="Calibri" w:eastAsia="Times New Roman" w:hAnsi="Calibri" w:cs="Calibri"/>
          <w:color w:val="000000"/>
          <w:lang w:eastAsia="en-AU"/>
        </w:rPr>
      </w:pPr>
      <w:r w:rsidRPr="006D5B57">
        <w:rPr>
          <w:rFonts w:ascii="Calibri" w:eastAsia="Times New Roman" w:hAnsi="Calibri" w:cs="Calibri"/>
          <w:color w:val="000000"/>
          <w:lang w:eastAsia="en-AU"/>
        </w:rPr>
        <w:t xml:space="preserve">Google Street View Trekker in </w:t>
      </w:r>
      <w:hyperlink r:id="rId6" w:history="1">
        <w:r w:rsidRPr="006D5B57">
          <w:rPr>
            <w:rFonts w:ascii="Calibri" w:eastAsia="Times New Roman" w:hAnsi="Calibri" w:cs="Calibri"/>
            <w:color w:val="1155CC"/>
            <w:u w:val="single"/>
            <w:lang w:eastAsia="en-AU"/>
          </w:rPr>
          <w:t>NSW National Parks</w:t>
        </w:r>
      </w:hyperlink>
      <w:r w:rsidRPr="006D5B57">
        <w:rPr>
          <w:rFonts w:ascii="Calibri" w:eastAsia="Times New Roman" w:hAnsi="Calibri" w:cs="Calibri"/>
          <w:color w:val="000000"/>
          <w:lang w:eastAsia="en-AU"/>
        </w:rPr>
        <w:t> </w:t>
      </w:r>
    </w:p>
    <w:p w:rsidR="006D5B57" w:rsidRPr="006D5B57" w:rsidRDefault="006D5B57" w:rsidP="006D5B57">
      <w:pPr>
        <w:numPr>
          <w:ilvl w:val="1"/>
          <w:numId w:val="1"/>
        </w:numPr>
        <w:spacing w:after="0" w:line="240" w:lineRule="auto"/>
        <w:textAlignment w:val="baseline"/>
        <w:rPr>
          <w:rFonts w:ascii="Calibri" w:eastAsia="Times New Roman" w:hAnsi="Calibri" w:cs="Calibri"/>
          <w:color w:val="000000"/>
          <w:lang w:eastAsia="en-AU"/>
        </w:rPr>
      </w:pPr>
      <w:r w:rsidRPr="006D5B57">
        <w:rPr>
          <w:rFonts w:ascii="Calibri" w:eastAsia="Times New Roman" w:hAnsi="Calibri" w:cs="Calibri"/>
          <w:color w:val="000000"/>
          <w:lang w:eastAsia="en-AU"/>
        </w:rPr>
        <w:t>Georama tours of SA National Parks, including: </w:t>
      </w:r>
    </w:p>
    <w:p w:rsidR="006D5B57" w:rsidRPr="006D5B57" w:rsidRDefault="00B57B4B" w:rsidP="006D5B57">
      <w:pPr>
        <w:numPr>
          <w:ilvl w:val="2"/>
          <w:numId w:val="1"/>
        </w:numPr>
        <w:spacing w:after="0" w:line="240" w:lineRule="auto"/>
        <w:textAlignment w:val="baseline"/>
        <w:rPr>
          <w:rFonts w:ascii="Calibri" w:eastAsia="Times New Roman" w:hAnsi="Calibri" w:cs="Calibri"/>
          <w:color w:val="000000"/>
          <w:lang w:eastAsia="en-AU"/>
        </w:rPr>
      </w:pPr>
      <w:hyperlink r:id="rId7" w:history="1">
        <w:r w:rsidR="006D5B57" w:rsidRPr="006D5B57">
          <w:rPr>
            <w:rFonts w:ascii="Calibri" w:eastAsia="Times New Roman" w:hAnsi="Calibri" w:cs="Calibri"/>
            <w:color w:val="1155CC"/>
            <w:u w:val="single"/>
            <w:lang w:eastAsia="en-AU"/>
          </w:rPr>
          <w:t>Coorong National Park</w:t>
        </w:r>
      </w:hyperlink>
      <w:r w:rsidR="006D5B57" w:rsidRPr="006D5B57">
        <w:rPr>
          <w:rFonts w:ascii="Calibri" w:eastAsia="Times New Roman" w:hAnsi="Calibri" w:cs="Calibri"/>
          <w:color w:val="000000"/>
          <w:lang w:eastAsia="en-AU"/>
        </w:rPr>
        <w:t> </w:t>
      </w:r>
    </w:p>
    <w:p w:rsidR="006D5B57" w:rsidRPr="006D5B57" w:rsidRDefault="00B57B4B" w:rsidP="006D5B57">
      <w:pPr>
        <w:numPr>
          <w:ilvl w:val="2"/>
          <w:numId w:val="1"/>
        </w:numPr>
        <w:spacing w:after="0" w:line="240" w:lineRule="auto"/>
        <w:textAlignment w:val="baseline"/>
        <w:rPr>
          <w:rFonts w:ascii="Calibri" w:eastAsia="Times New Roman" w:hAnsi="Calibri" w:cs="Calibri"/>
          <w:color w:val="000000"/>
          <w:lang w:eastAsia="en-AU"/>
        </w:rPr>
      </w:pPr>
      <w:hyperlink r:id="rId8" w:history="1">
        <w:proofErr w:type="spellStart"/>
        <w:r w:rsidR="006D5B57" w:rsidRPr="006D5B57">
          <w:rPr>
            <w:rFonts w:ascii="Calibri" w:eastAsia="Times New Roman" w:hAnsi="Calibri" w:cs="Calibri"/>
            <w:color w:val="1155CC"/>
            <w:u w:val="single"/>
            <w:lang w:eastAsia="en-AU"/>
          </w:rPr>
          <w:t>Malkumba-Coongie</w:t>
        </w:r>
        <w:proofErr w:type="spellEnd"/>
        <w:r w:rsidR="006D5B57" w:rsidRPr="006D5B57">
          <w:rPr>
            <w:rFonts w:ascii="Calibri" w:eastAsia="Times New Roman" w:hAnsi="Calibri" w:cs="Calibri"/>
            <w:color w:val="1155CC"/>
            <w:u w:val="single"/>
            <w:lang w:eastAsia="en-AU"/>
          </w:rPr>
          <w:t xml:space="preserve"> Lakes National Park</w:t>
        </w:r>
      </w:hyperlink>
    </w:p>
    <w:p w:rsidR="006D5B57" w:rsidRPr="006D5B57" w:rsidRDefault="00B57B4B" w:rsidP="006D5B57">
      <w:pPr>
        <w:numPr>
          <w:ilvl w:val="2"/>
          <w:numId w:val="1"/>
        </w:numPr>
        <w:spacing w:after="0" w:line="240" w:lineRule="auto"/>
        <w:textAlignment w:val="baseline"/>
        <w:rPr>
          <w:rFonts w:ascii="Calibri" w:eastAsia="Times New Roman" w:hAnsi="Calibri" w:cs="Calibri"/>
          <w:color w:val="000000"/>
          <w:lang w:eastAsia="en-AU"/>
        </w:rPr>
      </w:pPr>
      <w:hyperlink r:id="rId9" w:history="1">
        <w:r w:rsidR="006D5B57" w:rsidRPr="006D5B57">
          <w:rPr>
            <w:rFonts w:ascii="Calibri" w:eastAsia="Times New Roman" w:hAnsi="Calibri" w:cs="Calibri"/>
            <w:color w:val="1155CC"/>
            <w:u w:val="single"/>
            <w:lang w:eastAsia="en-AU"/>
          </w:rPr>
          <w:t>Onkaparinga River National Park</w:t>
        </w:r>
      </w:hyperlink>
      <w:r w:rsidR="006D5B57" w:rsidRPr="006D5B57">
        <w:rPr>
          <w:rFonts w:ascii="Calibri" w:eastAsia="Times New Roman" w:hAnsi="Calibri" w:cs="Calibri"/>
          <w:color w:val="000000"/>
          <w:lang w:eastAsia="en-AU"/>
        </w:rPr>
        <w:t> </w:t>
      </w:r>
    </w:p>
    <w:p w:rsidR="006D5B57" w:rsidRPr="006D5B57" w:rsidRDefault="00B57B4B" w:rsidP="006D5B57">
      <w:pPr>
        <w:numPr>
          <w:ilvl w:val="2"/>
          <w:numId w:val="1"/>
        </w:numPr>
        <w:spacing w:after="0" w:line="240" w:lineRule="auto"/>
        <w:textAlignment w:val="baseline"/>
        <w:rPr>
          <w:rFonts w:ascii="Calibri" w:eastAsia="Times New Roman" w:hAnsi="Calibri" w:cs="Calibri"/>
          <w:color w:val="000000"/>
          <w:lang w:eastAsia="en-AU"/>
        </w:rPr>
      </w:pPr>
      <w:hyperlink r:id="rId10" w:history="1">
        <w:r w:rsidR="006D5B57" w:rsidRPr="006D5B57">
          <w:rPr>
            <w:rFonts w:ascii="Calibri" w:eastAsia="Times New Roman" w:hAnsi="Calibri" w:cs="Calibri"/>
            <w:color w:val="1155CC"/>
            <w:u w:val="single"/>
            <w:lang w:eastAsia="en-AU"/>
          </w:rPr>
          <w:t>Mount Lofty Summit</w:t>
        </w:r>
      </w:hyperlink>
      <w:r w:rsidR="006D5B57" w:rsidRPr="006D5B57">
        <w:rPr>
          <w:rFonts w:ascii="Calibri" w:eastAsia="Times New Roman" w:hAnsi="Calibri" w:cs="Calibri"/>
          <w:color w:val="000000"/>
          <w:lang w:eastAsia="en-AU"/>
        </w:rPr>
        <w:t> </w:t>
      </w:r>
    </w:p>
    <w:p w:rsidR="006D5B57" w:rsidRPr="006D5B57" w:rsidRDefault="00B57B4B" w:rsidP="006D5B57">
      <w:pPr>
        <w:numPr>
          <w:ilvl w:val="2"/>
          <w:numId w:val="1"/>
        </w:numPr>
        <w:spacing w:after="0" w:line="240" w:lineRule="auto"/>
        <w:textAlignment w:val="baseline"/>
        <w:rPr>
          <w:rFonts w:ascii="Calibri" w:eastAsia="Times New Roman" w:hAnsi="Calibri" w:cs="Calibri"/>
          <w:color w:val="000000"/>
          <w:lang w:eastAsia="en-AU"/>
        </w:rPr>
      </w:pPr>
      <w:hyperlink r:id="rId11" w:history="1">
        <w:r w:rsidR="006D5B57" w:rsidRPr="006D5B57">
          <w:rPr>
            <w:rFonts w:ascii="Calibri" w:eastAsia="Times New Roman" w:hAnsi="Calibri" w:cs="Calibri"/>
            <w:color w:val="1155CC"/>
            <w:u w:val="single"/>
            <w:lang w:eastAsia="en-AU"/>
          </w:rPr>
          <w:t>Tantanoola Caves Conservation Park</w:t>
        </w:r>
      </w:hyperlink>
      <w:r w:rsidR="006D5B57" w:rsidRPr="006D5B57">
        <w:rPr>
          <w:rFonts w:ascii="Calibri" w:eastAsia="Times New Roman" w:hAnsi="Calibri" w:cs="Calibri"/>
          <w:color w:val="000000"/>
          <w:lang w:eastAsia="en-AU"/>
        </w:rPr>
        <w:t>  </w:t>
      </w:r>
    </w:p>
    <w:p w:rsidR="006D5B57" w:rsidRPr="006D5B57" w:rsidRDefault="006D5B57" w:rsidP="006D5B57">
      <w:pPr>
        <w:numPr>
          <w:ilvl w:val="2"/>
          <w:numId w:val="1"/>
        </w:numPr>
        <w:spacing w:after="0" w:line="240" w:lineRule="auto"/>
        <w:textAlignment w:val="baseline"/>
        <w:rPr>
          <w:rFonts w:ascii="Calibri" w:eastAsia="Times New Roman" w:hAnsi="Calibri" w:cs="Calibri"/>
          <w:color w:val="000000"/>
          <w:lang w:eastAsia="en-AU"/>
        </w:rPr>
      </w:pPr>
      <w:r w:rsidRPr="006D5B57">
        <w:rPr>
          <w:rFonts w:ascii="Calibri" w:eastAsia="Times New Roman" w:hAnsi="Calibri" w:cs="Calibri"/>
          <w:color w:val="000000"/>
          <w:lang w:eastAsia="en-AU"/>
        </w:rPr>
        <w:t xml:space="preserve">There are 22 parks that come up on a search for </w:t>
      </w:r>
      <w:hyperlink r:id="rId12" w:history="1">
        <w:r w:rsidRPr="006D5B57">
          <w:rPr>
            <w:rFonts w:ascii="Calibri" w:eastAsia="Times New Roman" w:hAnsi="Calibri" w:cs="Calibri"/>
            <w:color w:val="1155CC"/>
            <w:u w:val="single"/>
            <w:lang w:eastAsia="en-AU"/>
          </w:rPr>
          <w:t>virtual tours</w:t>
        </w:r>
      </w:hyperlink>
      <w:r w:rsidRPr="006D5B57">
        <w:rPr>
          <w:rFonts w:ascii="Calibri" w:eastAsia="Times New Roman" w:hAnsi="Calibri" w:cs="Calibri"/>
          <w:color w:val="000000"/>
          <w:lang w:eastAsia="en-AU"/>
        </w:rPr>
        <w:t xml:space="preserve"> and each park’s page has a range of additional information available.</w:t>
      </w:r>
    </w:p>
    <w:p w:rsidR="006D5B57" w:rsidRPr="006D5B57" w:rsidRDefault="006D5B57" w:rsidP="006D5B57">
      <w:pPr>
        <w:numPr>
          <w:ilvl w:val="2"/>
          <w:numId w:val="1"/>
        </w:numPr>
        <w:spacing w:after="0" w:line="240" w:lineRule="auto"/>
        <w:textAlignment w:val="baseline"/>
        <w:rPr>
          <w:rFonts w:ascii="Calibri" w:eastAsia="Times New Roman" w:hAnsi="Calibri" w:cs="Calibri"/>
          <w:b/>
          <w:bCs/>
          <w:color w:val="FF0000"/>
          <w:lang w:eastAsia="en-AU"/>
        </w:rPr>
      </w:pPr>
      <w:r w:rsidRPr="006D5B57">
        <w:rPr>
          <w:rFonts w:ascii="Calibri" w:eastAsia="Times New Roman" w:hAnsi="Calibri" w:cs="Calibri"/>
          <w:b/>
          <w:bCs/>
          <w:color w:val="FF0000"/>
          <w:lang w:eastAsia="en-AU"/>
        </w:rPr>
        <w:t>NB: these virtual tours require Adobe Flash</w:t>
      </w:r>
    </w:p>
    <w:p w:rsidR="006D5B57" w:rsidRPr="006D5B57" w:rsidRDefault="00B57B4B" w:rsidP="006D5B57">
      <w:pPr>
        <w:numPr>
          <w:ilvl w:val="1"/>
          <w:numId w:val="1"/>
        </w:numPr>
        <w:spacing w:after="0" w:line="240" w:lineRule="auto"/>
        <w:textAlignment w:val="baseline"/>
        <w:rPr>
          <w:rFonts w:ascii="Calibri" w:eastAsia="Times New Roman" w:hAnsi="Calibri" w:cs="Calibri"/>
          <w:color w:val="000000"/>
          <w:lang w:eastAsia="en-AU"/>
        </w:rPr>
      </w:pPr>
      <w:hyperlink r:id="rId13" w:history="1">
        <w:r w:rsidR="006D5B57" w:rsidRPr="006D5B57">
          <w:rPr>
            <w:rFonts w:ascii="Calibri" w:eastAsia="Times New Roman" w:hAnsi="Calibri" w:cs="Calibri"/>
            <w:color w:val="1155CC"/>
            <w:u w:val="single"/>
            <w:lang w:eastAsia="en-AU"/>
          </w:rPr>
          <w:t>Learning in Nature</w:t>
        </w:r>
      </w:hyperlink>
      <w:r w:rsidR="006D5B57" w:rsidRPr="006D5B57">
        <w:rPr>
          <w:rFonts w:ascii="Calibri" w:eastAsia="Times New Roman" w:hAnsi="Calibri" w:cs="Calibri"/>
          <w:color w:val="000000"/>
          <w:lang w:eastAsia="en-AU"/>
        </w:rPr>
        <w:t xml:space="preserve"> : playlist of eight YouTube videos from Parks Victoria</w:t>
      </w:r>
    </w:p>
    <w:p w:rsidR="006D5B57" w:rsidRPr="006D5B57" w:rsidRDefault="00B57B4B" w:rsidP="006D5B57">
      <w:pPr>
        <w:numPr>
          <w:ilvl w:val="1"/>
          <w:numId w:val="1"/>
        </w:numPr>
        <w:spacing w:after="0" w:line="240" w:lineRule="auto"/>
        <w:textAlignment w:val="baseline"/>
        <w:rPr>
          <w:rFonts w:ascii="Calibri" w:eastAsia="Times New Roman" w:hAnsi="Calibri" w:cs="Calibri"/>
          <w:color w:val="000000"/>
          <w:lang w:eastAsia="en-AU"/>
        </w:rPr>
      </w:pPr>
      <w:hyperlink r:id="rId14" w:history="1">
        <w:r w:rsidR="006D5B57" w:rsidRPr="006D5B57">
          <w:rPr>
            <w:rFonts w:ascii="Calibri" w:eastAsia="Times New Roman" w:hAnsi="Calibri" w:cs="Calibri"/>
            <w:color w:val="1155CC"/>
            <w:u w:val="single"/>
            <w:lang w:eastAsia="en-AU"/>
          </w:rPr>
          <w:t xml:space="preserve">Parks Victoria on </w:t>
        </w:r>
        <w:proofErr w:type="spellStart"/>
        <w:r w:rsidR="006D5B57" w:rsidRPr="006D5B57">
          <w:rPr>
            <w:rFonts w:ascii="Calibri" w:eastAsia="Times New Roman" w:hAnsi="Calibri" w:cs="Calibri"/>
            <w:color w:val="1155CC"/>
            <w:u w:val="single"/>
            <w:lang w:eastAsia="en-AU"/>
          </w:rPr>
          <w:t>SoundCloud</w:t>
        </w:r>
        <w:proofErr w:type="spellEnd"/>
      </w:hyperlink>
      <w:r w:rsidR="006D5B57" w:rsidRPr="006D5B57">
        <w:rPr>
          <w:rFonts w:ascii="Calibri" w:eastAsia="Times New Roman" w:hAnsi="Calibri" w:cs="Calibri"/>
          <w:color w:val="000000"/>
          <w:lang w:eastAsia="en-AU"/>
        </w:rPr>
        <w:t xml:space="preserve"> : this educational channel from Parks Victoria has 18 audio tracks evenly divided between the topics of “Under the Sea” and “Gippsland Birds”, the longest track is 6min44sec.</w:t>
      </w:r>
    </w:p>
    <w:p w:rsidR="006D5B57" w:rsidRPr="006D5B57" w:rsidRDefault="006D5B57" w:rsidP="006D5B57">
      <w:pPr>
        <w:spacing w:after="0" w:line="240" w:lineRule="auto"/>
        <w:rPr>
          <w:rFonts w:ascii="Times New Roman" w:eastAsia="Times New Roman" w:hAnsi="Times New Roman" w:cs="Times New Roman"/>
          <w:sz w:val="24"/>
          <w:szCs w:val="24"/>
          <w:lang w:eastAsia="en-AU"/>
        </w:rPr>
      </w:pPr>
      <w:r w:rsidRPr="006D5B57">
        <w:rPr>
          <w:rFonts w:ascii="Times New Roman" w:eastAsia="Times New Roman" w:hAnsi="Times New Roman" w:cs="Times New Roman"/>
          <w:color w:val="000000"/>
          <w:sz w:val="24"/>
          <w:szCs w:val="24"/>
          <w:lang w:eastAsia="en-AU"/>
        </w:rPr>
        <w:br/>
      </w:r>
    </w:p>
    <w:p w:rsidR="006D5B57" w:rsidRPr="006D5B57" w:rsidRDefault="006D5B57" w:rsidP="006D5B57">
      <w:pPr>
        <w:spacing w:after="0" w:line="240" w:lineRule="auto"/>
        <w:ind w:left="720"/>
        <w:rPr>
          <w:rFonts w:ascii="Times New Roman" w:eastAsia="Times New Roman" w:hAnsi="Times New Roman" w:cs="Times New Roman"/>
          <w:color w:val="000000"/>
          <w:sz w:val="24"/>
          <w:szCs w:val="24"/>
          <w:lang w:eastAsia="en-AU"/>
        </w:rPr>
      </w:pPr>
      <w:r w:rsidRPr="006D5B57">
        <w:rPr>
          <w:rFonts w:ascii="Calibri" w:eastAsia="Times New Roman" w:hAnsi="Calibri" w:cs="Calibri"/>
          <w:b/>
          <w:bCs/>
          <w:color w:val="000000"/>
          <w:lang w:eastAsia="en-AU"/>
        </w:rPr>
        <w:t>Zoos</w:t>
      </w:r>
    </w:p>
    <w:p w:rsidR="006D5B57" w:rsidRPr="006D5B57" w:rsidRDefault="00B57B4B" w:rsidP="006D5B57">
      <w:pPr>
        <w:numPr>
          <w:ilvl w:val="0"/>
          <w:numId w:val="2"/>
        </w:numPr>
        <w:spacing w:after="0" w:line="240" w:lineRule="auto"/>
        <w:ind w:left="1440"/>
        <w:textAlignment w:val="baseline"/>
        <w:rPr>
          <w:rFonts w:ascii="Calibri" w:eastAsia="Times New Roman" w:hAnsi="Calibri" w:cs="Calibri"/>
          <w:color w:val="000000"/>
          <w:lang w:eastAsia="en-AU"/>
        </w:rPr>
      </w:pPr>
      <w:hyperlink r:id="rId15" w:history="1">
        <w:r w:rsidR="006D5B57" w:rsidRPr="006D5B57">
          <w:rPr>
            <w:rFonts w:ascii="Calibri" w:eastAsia="Times New Roman" w:hAnsi="Calibri" w:cs="Calibri"/>
            <w:color w:val="1155CC"/>
            <w:u w:val="single"/>
            <w:lang w:eastAsia="en-AU"/>
          </w:rPr>
          <w:t>Zoos Victoria</w:t>
        </w:r>
      </w:hyperlink>
      <w:r w:rsidR="006D5B57" w:rsidRPr="006D5B57">
        <w:rPr>
          <w:rFonts w:ascii="Calibri" w:eastAsia="Times New Roman" w:hAnsi="Calibri" w:cs="Calibri"/>
          <w:color w:val="000000"/>
          <w:lang w:eastAsia="en-AU"/>
        </w:rPr>
        <w:t xml:space="preserve"> : take your kids/students to check out the four live camera streams and see if they can spot the animals. “</w:t>
      </w:r>
      <w:r w:rsidR="006D5B57" w:rsidRPr="006D5B57">
        <w:rPr>
          <w:rFonts w:ascii="Calibri" w:eastAsia="Times New Roman" w:hAnsi="Calibri" w:cs="Calibri"/>
          <w:i/>
          <w:iCs/>
          <w:color w:val="000000"/>
          <w:lang w:eastAsia="en-AU"/>
        </w:rPr>
        <w:t>See Melbourne Zoo's three baby Snow Leopard cubs as they play under mum's watchful eye in their den. Enjoy the penguins as they go about their busy day; look up high and spot the giraffes as they spend most of the day eating; and check out the lazy lions of Werribee Open Range Zoo as they lord over their very own Pride Rock.”</w:t>
      </w:r>
    </w:p>
    <w:p w:rsidR="006D5B57" w:rsidRPr="006D5B57" w:rsidRDefault="006D5B57" w:rsidP="006D5B57">
      <w:pPr>
        <w:spacing w:after="0" w:line="240" w:lineRule="auto"/>
        <w:rPr>
          <w:rFonts w:ascii="Times New Roman" w:eastAsia="Times New Roman" w:hAnsi="Times New Roman" w:cs="Times New Roman"/>
          <w:sz w:val="24"/>
          <w:szCs w:val="24"/>
          <w:lang w:eastAsia="en-AU"/>
        </w:rPr>
      </w:pPr>
      <w:r w:rsidRPr="006D5B57">
        <w:rPr>
          <w:rFonts w:ascii="Times New Roman" w:eastAsia="Times New Roman" w:hAnsi="Times New Roman" w:cs="Times New Roman"/>
          <w:color w:val="000000"/>
          <w:sz w:val="24"/>
          <w:szCs w:val="24"/>
          <w:lang w:eastAsia="en-AU"/>
        </w:rPr>
        <w:br/>
      </w:r>
    </w:p>
    <w:p w:rsidR="006D5B57" w:rsidRPr="006D5B57" w:rsidRDefault="006D5B57" w:rsidP="006D5B57">
      <w:pPr>
        <w:spacing w:after="0" w:line="240" w:lineRule="auto"/>
        <w:ind w:left="720"/>
        <w:rPr>
          <w:rFonts w:ascii="Times New Roman" w:eastAsia="Times New Roman" w:hAnsi="Times New Roman" w:cs="Times New Roman"/>
          <w:color w:val="000000"/>
          <w:sz w:val="24"/>
          <w:szCs w:val="24"/>
          <w:lang w:eastAsia="en-AU"/>
        </w:rPr>
      </w:pPr>
      <w:r w:rsidRPr="006D5B57">
        <w:rPr>
          <w:rFonts w:ascii="Calibri" w:eastAsia="Times New Roman" w:hAnsi="Calibri" w:cs="Calibri"/>
          <w:b/>
          <w:bCs/>
          <w:color w:val="000000"/>
          <w:lang w:eastAsia="en-AU"/>
        </w:rPr>
        <w:t>Government buildings</w:t>
      </w:r>
    </w:p>
    <w:p w:rsidR="006D5B57" w:rsidRPr="006D5B57" w:rsidRDefault="006D5B57" w:rsidP="006D5B57">
      <w:pPr>
        <w:numPr>
          <w:ilvl w:val="0"/>
          <w:numId w:val="3"/>
        </w:numPr>
        <w:spacing w:after="0" w:line="240" w:lineRule="auto"/>
        <w:ind w:left="1440"/>
        <w:textAlignment w:val="baseline"/>
        <w:rPr>
          <w:rFonts w:ascii="Calibri" w:eastAsia="Times New Roman" w:hAnsi="Calibri" w:cs="Calibri"/>
          <w:color w:val="000000"/>
          <w:lang w:eastAsia="en-AU"/>
        </w:rPr>
      </w:pPr>
      <w:r w:rsidRPr="006D5B57">
        <w:rPr>
          <w:rFonts w:ascii="Calibri" w:eastAsia="Times New Roman" w:hAnsi="Calibri" w:cs="Calibri"/>
          <w:color w:val="000000"/>
          <w:lang w:eastAsia="en-AU"/>
        </w:rPr>
        <w:t xml:space="preserve">Victoria’s </w:t>
      </w:r>
      <w:hyperlink r:id="rId16" w:history="1">
        <w:r w:rsidRPr="006D5B57">
          <w:rPr>
            <w:rFonts w:ascii="Calibri" w:eastAsia="Times New Roman" w:hAnsi="Calibri" w:cs="Calibri"/>
            <w:color w:val="1155CC"/>
            <w:u w:val="single"/>
            <w:lang w:eastAsia="en-AU"/>
          </w:rPr>
          <w:t>Parliament House</w:t>
        </w:r>
      </w:hyperlink>
      <w:r w:rsidRPr="006D5B57">
        <w:rPr>
          <w:rFonts w:ascii="Calibri" w:eastAsia="Times New Roman" w:hAnsi="Calibri" w:cs="Calibri"/>
          <w:color w:val="000000"/>
          <w:lang w:eastAsia="en-AU"/>
        </w:rPr>
        <w:t> </w:t>
      </w:r>
    </w:p>
    <w:p w:rsidR="006D5B57" w:rsidRPr="006D5B57" w:rsidRDefault="006D5B57" w:rsidP="006D5B57">
      <w:pPr>
        <w:numPr>
          <w:ilvl w:val="0"/>
          <w:numId w:val="3"/>
        </w:numPr>
        <w:spacing w:after="0" w:line="240" w:lineRule="auto"/>
        <w:ind w:left="1440"/>
        <w:textAlignment w:val="baseline"/>
        <w:rPr>
          <w:rFonts w:ascii="Calibri" w:eastAsia="Times New Roman" w:hAnsi="Calibri" w:cs="Calibri"/>
          <w:color w:val="000000"/>
          <w:lang w:eastAsia="en-AU"/>
        </w:rPr>
      </w:pPr>
      <w:r w:rsidRPr="006D5B57">
        <w:rPr>
          <w:rFonts w:ascii="Calibri" w:eastAsia="Times New Roman" w:hAnsi="Calibri" w:cs="Calibri"/>
          <w:color w:val="000000"/>
          <w:lang w:eastAsia="en-AU"/>
        </w:rPr>
        <w:t xml:space="preserve">NSW’s </w:t>
      </w:r>
      <w:hyperlink r:id="rId17" w:history="1">
        <w:r w:rsidRPr="006D5B57">
          <w:rPr>
            <w:rFonts w:ascii="Calibri" w:eastAsia="Times New Roman" w:hAnsi="Calibri" w:cs="Calibri"/>
            <w:color w:val="1155CC"/>
            <w:u w:val="single"/>
            <w:lang w:eastAsia="en-AU"/>
          </w:rPr>
          <w:t>Parliament House</w:t>
        </w:r>
      </w:hyperlink>
      <w:r w:rsidRPr="006D5B57">
        <w:rPr>
          <w:rFonts w:ascii="Calibri" w:eastAsia="Times New Roman" w:hAnsi="Calibri" w:cs="Calibri"/>
          <w:color w:val="000000"/>
          <w:lang w:eastAsia="en-AU"/>
        </w:rPr>
        <w:t xml:space="preserve"> (these are YouTube videos rather than a direct VR experience)</w:t>
      </w:r>
    </w:p>
    <w:p w:rsidR="006D5B57" w:rsidRPr="006D5B57" w:rsidRDefault="00B57B4B" w:rsidP="006D5B57">
      <w:pPr>
        <w:numPr>
          <w:ilvl w:val="0"/>
          <w:numId w:val="3"/>
        </w:numPr>
        <w:spacing w:after="0" w:line="240" w:lineRule="auto"/>
        <w:ind w:left="1440"/>
        <w:textAlignment w:val="baseline"/>
        <w:rPr>
          <w:rFonts w:ascii="Calibri" w:eastAsia="Times New Roman" w:hAnsi="Calibri" w:cs="Calibri"/>
          <w:color w:val="000000"/>
          <w:lang w:eastAsia="en-AU"/>
        </w:rPr>
      </w:pPr>
      <w:hyperlink r:id="rId18" w:anchor="?" w:history="1">
        <w:r w:rsidR="006D5B57" w:rsidRPr="006D5B57">
          <w:rPr>
            <w:rFonts w:ascii="Calibri" w:eastAsia="Times New Roman" w:hAnsi="Calibri" w:cs="Calibri"/>
            <w:color w:val="1155CC"/>
            <w:u w:val="single"/>
            <w:lang w:eastAsia="en-AU"/>
          </w:rPr>
          <w:t>Parliament House</w:t>
        </w:r>
      </w:hyperlink>
      <w:r w:rsidR="006D5B57" w:rsidRPr="006D5B57">
        <w:rPr>
          <w:rFonts w:ascii="Calibri" w:eastAsia="Times New Roman" w:hAnsi="Calibri" w:cs="Calibri"/>
          <w:color w:val="000000"/>
          <w:lang w:eastAsia="en-AU"/>
        </w:rPr>
        <w:t>, Canberra</w:t>
      </w:r>
    </w:p>
    <w:p w:rsidR="006D5B57" w:rsidRPr="006D5B57" w:rsidRDefault="006D5B57" w:rsidP="006D5B57">
      <w:pPr>
        <w:numPr>
          <w:ilvl w:val="0"/>
          <w:numId w:val="3"/>
        </w:numPr>
        <w:spacing w:after="0" w:line="240" w:lineRule="auto"/>
        <w:ind w:left="1440"/>
        <w:textAlignment w:val="baseline"/>
        <w:rPr>
          <w:rFonts w:ascii="Calibri" w:eastAsia="Times New Roman" w:hAnsi="Calibri" w:cs="Calibri"/>
          <w:color w:val="000000"/>
          <w:lang w:eastAsia="en-AU"/>
        </w:rPr>
      </w:pPr>
      <w:r w:rsidRPr="006D5B57">
        <w:rPr>
          <w:rFonts w:ascii="Calibri" w:eastAsia="Times New Roman" w:hAnsi="Calibri" w:cs="Calibri"/>
          <w:color w:val="000000"/>
          <w:lang w:eastAsia="en-AU"/>
        </w:rPr>
        <w:t xml:space="preserve">NT’s </w:t>
      </w:r>
      <w:hyperlink r:id="rId19" w:history="1">
        <w:r w:rsidRPr="006D5B57">
          <w:rPr>
            <w:rFonts w:ascii="Calibri" w:eastAsia="Times New Roman" w:hAnsi="Calibri" w:cs="Calibri"/>
            <w:color w:val="1155CC"/>
            <w:u w:val="single"/>
            <w:lang w:eastAsia="en-AU"/>
          </w:rPr>
          <w:t>Parliament House</w:t>
        </w:r>
      </w:hyperlink>
    </w:p>
    <w:p w:rsidR="006D5B57" w:rsidRPr="006D5B57" w:rsidRDefault="006D5B57" w:rsidP="006D5B57">
      <w:pPr>
        <w:spacing w:after="0" w:line="240" w:lineRule="auto"/>
        <w:rPr>
          <w:rFonts w:ascii="Times New Roman" w:eastAsia="Times New Roman" w:hAnsi="Times New Roman" w:cs="Times New Roman"/>
          <w:sz w:val="24"/>
          <w:szCs w:val="24"/>
          <w:lang w:eastAsia="en-AU"/>
        </w:rPr>
      </w:pPr>
      <w:r w:rsidRPr="006D5B57">
        <w:rPr>
          <w:rFonts w:ascii="Times New Roman" w:eastAsia="Times New Roman" w:hAnsi="Times New Roman" w:cs="Times New Roman"/>
          <w:color w:val="000000"/>
          <w:sz w:val="24"/>
          <w:szCs w:val="24"/>
          <w:lang w:eastAsia="en-AU"/>
        </w:rPr>
        <w:br/>
      </w:r>
    </w:p>
    <w:p w:rsidR="006D5B57" w:rsidRPr="006D5B57" w:rsidRDefault="006D5B57" w:rsidP="006D5B57">
      <w:pPr>
        <w:spacing w:after="0" w:line="240" w:lineRule="auto"/>
        <w:ind w:left="720"/>
        <w:rPr>
          <w:rFonts w:ascii="Times New Roman" w:eastAsia="Times New Roman" w:hAnsi="Times New Roman" w:cs="Times New Roman"/>
          <w:color w:val="000000"/>
          <w:sz w:val="24"/>
          <w:szCs w:val="24"/>
          <w:lang w:eastAsia="en-AU"/>
        </w:rPr>
      </w:pPr>
      <w:r w:rsidRPr="006D5B57">
        <w:rPr>
          <w:rFonts w:ascii="Calibri" w:eastAsia="Times New Roman" w:hAnsi="Calibri" w:cs="Calibri"/>
          <w:b/>
          <w:bCs/>
          <w:color w:val="000000"/>
          <w:lang w:eastAsia="en-AU"/>
        </w:rPr>
        <w:t>Museums</w:t>
      </w:r>
    </w:p>
    <w:p w:rsidR="006D5B57" w:rsidRPr="006D5B57" w:rsidRDefault="006D5B57" w:rsidP="006D5B57">
      <w:pPr>
        <w:numPr>
          <w:ilvl w:val="1"/>
          <w:numId w:val="4"/>
        </w:numPr>
        <w:spacing w:after="0" w:line="240" w:lineRule="auto"/>
        <w:textAlignment w:val="baseline"/>
        <w:rPr>
          <w:rFonts w:ascii="Calibri" w:eastAsia="Times New Roman" w:hAnsi="Calibri" w:cs="Calibri"/>
          <w:color w:val="000000"/>
          <w:lang w:eastAsia="en-AU"/>
        </w:rPr>
      </w:pPr>
      <w:r w:rsidRPr="006D5B57">
        <w:rPr>
          <w:rFonts w:ascii="Calibri" w:eastAsia="Times New Roman" w:hAnsi="Calibri" w:cs="Calibri"/>
          <w:color w:val="000000"/>
          <w:lang w:eastAsia="en-AU"/>
        </w:rPr>
        <w:t xml:space="preserve">The following are examples of the 36 tours available </w:t>
      </w:r>
      <w:hyperlink r:id="rId20" w:history="1">
        <w:r w:rsidRPr="006D5B57">
          <w:rPr>
            <w:rFonts w:ascii="Calibri" w:eastAsia="Times New Roman" w:hAnsi="Calibri" w:cs="Calibri"/>
            <w:color w:val="1155CC"/>
            <w:u w:val="single"/>
            <w:lang w:eastAsia="en-AU"/>
          </w:rPr>
          <w:t>via Google Arts &amp; Culture</w:t>
        </w:r>
      </w:hyperlink>
    </w:p>
    <w:p w:rsidR="006D5B57" w:rsidRPr="006D5B57" w:rsidRDefault="00B57B4B" w:rsidP="006D5B57">
      <w:pPr>
        <w:numPr>
          <w:ilvl w:val="2"/>
          <w:numId w:val="4"/>
        </w:numPr>
        <w:spacing w:after="0" w:line="240" w:lineRule="auto"/>
        <w:textAlignment w:val="baseline"/>
        <w:rPr>
          <w:rFonts w:ascii="Calibri" w:eastAsia="Times New Roman" w:hAnsi="Calibri" w:cs="Calibri"/>
          <w:color w:val="000000"/>
          <w:lang w:eastAsia="en-AU"/>
        </w:rPr>
      </w:pPr>
      <w:hyperlink r:id="rId21" w:history="1">
        <w:r w:rsidR="006D5B57" w:rsidRPr="006D5B57">
          <w:rPr>
            <w:rFonts w:ascii="Calibri" w:eastAsia="Times New Roman" w:hAnsi="Calibri" w:cs="Calibri"/>
            <w:color w:val="1155CC"/>
            <w:u w:val="single"/>
            <w:lang w:eastAsia="en-AU"/>
          </w:rPr>
          <w:t>Queensland Museum</w:t>
        </w:r>
      </w:hyperlink>
      <w:r w:rsidR="006D5B57" w:rsidRPr="006D5B57">
        <w:rPr>
          <w:rFonts w:ascii="Calibri" w:eastAsia="Times New Roman" w:hAnsi="Calibri" w:cs="Calibri"/>
          <w:color w:val="000000"/>
          <w:lang w:eastAsia="en-AU"/>
        </w:rPr>
        <w:t> </w:t>
      </w:r>
    </w:p>
    <w:p w:rsidR="006D5B57" w:rsidRPr="006D5B57" w:rsidRDefault="00B57B4B" w:rsidP="006D5B57">
      <w:pPr>
        <w:numPr>
          <w:ilvl w:val="2"/>
          <w:numId w:val="4"/>
        </w:numPr>
        <w:spacing w:after="0" w:line="240" w:lineRule="auto"/>
        <w:textAlignment w:val="baseline"/>
        <w:rPr>
          <w:rFonts w:ascii="Calibri" w:eastAsia="Times New Roman" w:hAnsi="Calibri" w:cs="Calibri"/>
          <w:color w:val="000000"/>
          <w:lang w:eastAsia="en-AU"/>
        </w:rPr>
      </w:pPr>
      <w:hyperlink r:id="rId22" w:history="1">
        <w:r w:rsidR="006D5B57" w:rsidRPr="006D5B57">
          <w:rPr>
            <w:rFonts w:ascii="Calibri" w:eastAsia="Times New Roman" w:hAnsi="Calibri" w:cs="Calibri"/>
            <w:color w:val="1155CC"/>
            <w:u w:val="single"/>
            <w:lang w:eastAsia="en-AU"/>
          </w:rPr>
          <w:t>The Australian War Memorial</w:t>
        </w:r>
      </w:hyperlink>
      <w:r w:rsidR="006D5B57" w:rsidRPr="006D5B57">
        <w:rPr>
          <w:rFonts w:ascii="Calibri" w:eastAsia="Times New Roman" w:hAnsi="Calibri" w:cs="Calibri"/>
          <w:color w:val="000000"/>
          <w:lang w:eastAsia="en-AU"/>
        </w:rPr>
        <w:t> </w:t>
      </w:r>
    </w:p>
    <w:p w:rsidR="006D5B57" w:rsidRPr="006D5B57" w:rsidRDefault="00B57B4B" w:rsidP="006D5B57">
      <w:pPr>
        <w:numPr>
          <w:ilvl w:val="2"/>
          <w:numId w:val="4"/>
        </w:numPr>
        <w:spacing w:after="0" w:line="240" w:lineRule="auto"/>
        <w:textAlignment w:val="baseline"/>
        <w:rPr>
          <w:rFonts w:ascii="Calibri" w:eastAsia="Times New Roman" w:hAnsi="Calibri" w:cs="Calibri"/>
          <w:color w:val="000000"/>
          <w:lang w:eastAsia="en-AU"/>
        </w:rPr>
      </w:pPr>
      <w:hyperlink r:id="rId23" w:history="1">
        <w:r w:rsidR="006D5B57" w:rsidRPr="006D5B57">
          <w:rPr>
            <w:rFonts w:ascii="Calibri" w:eastAsia="Times New Roman" w:hAnsi="Calibri" w:cs="Calibri"/>
            <w:color w:val="1155CC"/>
            <w:u w:val="single"/>
            <w:lang w:eastAsia="en-AU"/>
          </w:rPr>
          <w:t>South Australian Maritime Museum</w:t>
        </w:r>
      </w:hyperlink>
      <w:r w:rsidR="006D5B57" w:rsidRPr="006D5B57">
        <w:rPr>
          <w:rFonts w:ascii="Calibri" w:eastAsia="Times New Roman" w:hAnsi="Calibri" w:cs="Calibri"/>
          <w:color w:val="000000"/>
          <w:lang w:eastAsia="en-AU"/>
        </w:rPr>
        <w:t> </w:t>
      </w:r>
    </w:p>
    <w:p w:rsidR="006D5B57" w:rsidRPr="006D5B57" w:rsidRDefault="00B57B4B" w:rsidP="006D5B57">
      <w:pPr>
        <w:numPr>
          <w:ilvl w:val="2"/>
          <w:numId w:val="4"/>
        </w:numPr>
        <w:spacing w:after="0" w:line="240" w:lineRule="auto"/>
        <w:textAlignment w:val="baseline"/>
        <w:rPr>
          <w:rFonts w:ascii="Calibri" w:eastAsia="Times New Roman" w:hAnsi="Calibri" w:cs="Calibri"/>
          <w:color w:val="000000"/>
          <w:lang w:eastAsia="en-AU"/>
        </w:rPr>
      </w:pPr>
      <w:hyperlink r:id="rId24" w:history="1">
        <w:r w:rsidR="006D5B57" w:rsidRPr="006D5B57">
          <w:rPr>
            <w:rFonts w:ascii="Calibri" w:eastAsia="Times New Roman" w:hAnsi="Calibri" w:cs="Calibri"/>
            <w:color w:val="1155CC"/>
            <w:u w:val="single"/>
            <w:lang w:eastAsia="en-AU"/>
          </w:rPr>
          <w:t>South Australian Museum</w:t>
        </w:r>
      </w:hyperlink>
    </w:p>
    <w:p w:rsidR="006D5B57" w:rsidRPr="006D5B57" w:rsidRDefault="00B57B4B" w:rsidP="006D5B57">
      <w:pPr>
        <w:numPr>
          <w:ilvl w:val="2"/>
          <w:numId w:val="4"/>
        </w:numPr>
        <w:spacing w:after="0" w:line="240" w:lineRule="auto"/>
        <w:textAlignment w:val="baseline"/>
        <w:rPr>
          <w:rFonts w:ascii="Calibri" w:eastAsia="Times New Roman" w:hAnsi="Calibri" w:cs="Calibri"/>
          <w:color w:val="000000"/>
          <w:lang w:eastAsia="en-AU"/>
        </w:rPr>
      </w:pPr>
      <w:hyperlink r:id="rId25" w:history="1">
        <w:r w:rsidR="006D5B57" w:rsidRPr="006D5B57">
          <w:rPr>
            <w:rFonts w:ascii="Calibri" w:eastAsia="Times New Roman" w:hAnsi="Calibri" w:cs="Calibri"/>
            <w:color w:val="1155CC"/>
            <w:u w:val="single"/>
            <w:lang w:eastAsia="en-AU"/>
          </w:rPr>
          <w:t>Australia Museum</w:t>
        </w:r>
      </w:hyperlink>
      <w:r w:rsidR="006D5B57" w:rsidRPr="006D5B57">
        <w:rPr>
          <w:rFonts w:ascii="Calibri" w:eastAsia="Times New Roman" w:hAnsi="Calibri" w:cs="Calibri"/>
          <w:color w:val="000000"/>
          <w:lang w:eastAsia="en-AU"/>
        </w:rPr>
        <w:t> </w:t>
      </w:r>
    </w:p>
    <w:p w:rsidR="006D5B57" w:rsidRPr="006D5B57" w:rsidRDefault="006D5B57" w:rsidP="006D5B57">
      <w:pPr>
        <w:spacing w:after="0" w:line="240" w:lineRule="auto"/>
        <w:rPr>
          <w:rFonts w:ascii="Times New Roman" w:eastAsia="Times New Roman" w:hAnsi="Times New Roman" w:cs="Times New Roman"/>
          <w:sz w:val="24"/>
          <w:szCs w:val="24"/>
          <w:lang w:eastAsia="en-AU"/>
        </w:rPr>
      </w:pPr>
      <w:r w:rsidRPr="006D5B57">
        <w:rPr>
          <w:rFonts w:ascii="Times New Roman" w:eastAsia="Times New Roman" w:hAnsi="Times New Roman" w:cs="Times New Roman"/>
          <w:color w:val="000000"/>
          <w:sz w:val="24"/>
          <w:szCs w:val="24"/>
          <w:lang w:eastAsia="en-AU"/>
        </w:rPr>
        <w:br/>
      </w:r>
    </w:p>
    <w:p w:rsidR="006D5B57" w:rsidRPr="006D5B57" w:rsidRDefault="006D5B57" w:rsidP="006D5B57">
      <w:pPr>
        <w:spacing w:after="0" w:line="240" w:lineRule="auto"/>
        <w:ind w:left="720"/>
        <w:rPr>
          <w:rFonts w:ascii="Times New Roman" w:eastAsia="Times New Roman" w:hAnsi="Times New Roman" w:cs="Times New Roman"/>
          <w:color w:val="000000"/>
          <w:sz w:val="24"/>
          <w:szCs w:val="24"/>
          <w:lang w:eastAsia="en-AU"/>
        </w:rPr>
      </w:pPr>
      <w:r w:rsidRPr="006D5B57">
        <w:rPr>
          <w:rFonts w:ascii="Calibri" w:eastAsia="Times New Roman" w:hAnsi="Calibri" w:cs="Calibri"/>
          <w:b/>
          <w:bCs/>
          <w:color w:val="000000"/>
          <w:lang w:eastAsia="en-AU"/>
        </w:rPr>
        <w:t>Historic sites</w:t>
      </w:r>
    </w:p>
    <w:p w:rsidR="006D5B57" w:rsidRPr="006D5B57" w:rsidRDefault="006D5B57" w:rsidP="006D5B57">
      <w:pPr>
        <w:numPr>
          <w:ilvl w:val="0"/>
          <w:numId w:val="5"/>
        </w:numPr>
        <w:spacing w:after="0" w:line="240" w:lineRule="auto"/>
        <w:ind w:left="1440"/>
        <w:textAlignment w:val="baseline"/>
        <w:rPr>
          <w:rFonts w:ascii="Calibri" w:eastAsia="Times New Roman" w:hAnsi="Calibri" w:cs="Calibri"/>
          <w:color w:val="000000"/>
          <w:lang w:eastAsia="en-AU"/>
        </w:rPr>
      </w:pPr>
      <w:r w:rsidRPr="006D5B57">
        <w:rPr>
          <w:rFonts w:ascii="Calibri" w:eastAsia="Times New Roman" w:hAnsi="Calibri" w:cs="Calibri"/>
          <w:color w:val="000000"/>
          <w:lang w:eastAsia="en-AU"/>
        </w:rPr>
        <w:t xml:space="preserve">Visit the </w:t>
      </w:r>
      <w:hyperlink r:id="rId26" w:history="1">
        <w:r w:rsidRPr="006D5B57">
          <w:rPr>
            <w:rFonts w:ascii="Calibri" w:eastAsia="Times New Roman" w:hAnsi="Calibri" w:cs="Calibri"/>
            <w:color w:val="1155CC"/>
            <w:u w:val="single"/>
            <w:lang w:eastAsia="en-AU"/>
          </w:rPr>
          <w:t>Polly Woodside Tall Ship or Old Melbourne Gaol</w:t>
        </w:r>
      </w:hyperlink>
      <w:r w:rsidRPr="006D5B57">
        <w:rPr>
          <w:rFonts w:ascii="Calibri" w:eastAsia="Times New Roman" w:hAnsi="Calibri" w:cs="Calibri"/>
          <w:color w:val="000000"/>
          <w:lang w:eastAsia="en-AU"/>
        </w:rPr>
        <w:t xml:space="preserve"> via the National Trust’s Virtually There 3D resources</w:t>
      </w:r>
    </w:p>
    <w:p w:rsidR="006D5B57" w:rsidRPr="006D5B57" w:rsidRDefault="006D5B57" w:rsidP="006D5B57">
      <w:pPr>
        <w:spacing w:after="0" w:line="240" w:lineRule="auto"/>
        <w:rPr>
          <w:rFonts w:ascii="Times New Roman" w:eastAsia="Times New Roman" w:hAnsi="Times New Roman" w:cs="Times New Roman"/>
          <w:sz w:val="24"/>
          <w:szCs w:val="24"/>
          <w:lang w:eastAsia="en-AU"/>
        </w:rPr>
      </w:pPr>
      <w:r w:rsidRPr="006D5B57">
        <w:rPr>
          <w:rFonts w:ascii="Times New Roman" w:eastAsia="Times New Roman" w:hAnsi="Times New Roman" w:cs="Times New Roman"/>
          <w:color w:val="000000"/>
          <w:sz w:val="24"/>
          <w:szCs w:val="24"/>
          <w:lang w:eastAsia="en-AU"/>
        </w:rPr>
        <w:br/>
      </w:r>
    </w:p>
    <w:p w:rsidR="006D5B57" w:rsidRPr="006D5B57" w:rsidRDefault="006D5B57" w:rsidP="006D5B57">
      <w:pPr>
        <w:spacing w:after="0" w:line="240" w:lineRule="auto"/>
        <w:ind w:left="720"/>
        <w:rPr>
          <w:rFonts w:ascii="Times New Roman" w:eastAsia="Times New Roman" w:hAnsi="Times New Roman" w:cs="Times New Roman"/>
          <w:color w:val="000000"/>
          <w:sz w:val="24"/>
          <w:szCs w:val="24"/>
          <w:lang w:eastAsia="en-AU"/>
        </w:rPr>
      </w:pPr>
      <w:r w:rsidRPr="006D5B57">
        <w:rPr>
          <w:rFonts w:ascii="Calibri" w:eastAsia="Times New Roman" w:hAnsi="Calibri" w:cs="Calibri"/>
          <w:b/>
          <w:bCs/>
          <w:color w:val="000000"/>
          <w:lang w:eastAsia="en-AU"/>
        </w:rPr>
        <w:lastRenderedPageBreak/>
        <w:t>Cities</w:t>
      </w:r>
    </w:p>
    <w:p w:rsidR="006D5B57" w:rsidRPr="006D5B57" w:rsidRDefault="00B57B4B" w:rsidP="006D5B57">
      <w:pPr>
        <w:numPr>
          <w:ilvl w:val="0"/>
          <w:numId w:val="6"/>
        </w:numPr>
        <w:spacing w:after="0" w:line="240" w:lineRule="auto"/>
        <w:ind w:left="1440"/>
        <w:textAlignment w:val="baseline"/>
        <w:rPr>
          <w:rFonts w:ascii="Calibri" w:eastAsia="Times New Roman" w:hAnsi="Calibri" w:cs="Calibri"/>
          <w:color w:val="000000"/>
          <w:lang w:eastAsia="en-AU"/>
        </w:rPr>
      </w:pPr>
      <w:hyperlink r:id="rId27" w:history="1">
        <w:r w:rsidR="006D5B57" w:rsidRPr="006D5B57">
          <w:rPr>
            <w:rFonts w:ascii="Calibri" w:eastAsia="Times New Roman" w:hAnsi="Calibri" w:cs="Calibri"/>
            <w:color w:val="1155CC"/>
            <w:u w:val="single"/>
            <w:lang w:eastAsia="en-AU"/>
          </w:rPr>
          <w:t>Hidden Melbourne</w:t>
        </w:r>
      </w:hyperlink>
      <w:r w:rsidR="006D5B57" w:rsidRPr="006D5B57">
        <w:rPr>
          <w:rFonts w:ascii="Calibri" w:eastAsia="Times New Roman" w:hAnsi="Calibri" w:cs="Calibri"/>
          <w:color w:val="000000"/>
          <w:lang w:eastAsia="en-AU"/>
        </w:rPr>
        <w:t xml:space="preserve"> : this website is loaded with amazing virtual tours of “..</w:t>
      </w:r>
      <w:r w:rsidR="006D5B57" w:rsidRPr="006D5B57">
        <w:rPr>
          <w:rFonts w:ascii="Calibri" w:eastAsia="Times New Roman" w:hAnsi="Calibri" w:cs="Calibri"/>
          <w:i/>
          <w:iCs/>
          <w:color w:val="000000"/>
          <w:lang w:eastAsia="en-AU"/>
        </w:rPr>
        <w:t>.places that are often not accessible such as the tops of towers, derelict buildings and even some that have since been lost to redevelopment</w:t>
      </w:r>
      <w:r w:rsidR="006D5B57" w:rsidRPr="006D5B57">
        <w:rPr>
          <w:rFonts w:ascii="Calibri" w:eastAsia="Times New Roman" w:hAnsi="Calibri" w:cs="Calibri"/>
          <w:color w:val="000000"/>
          <w:lang w:eastAsia="en-AU"/>
        </w:rPr>
        <w:t>.” </w:t>
      </w:r>
    </w:p>
    <w:p w:rsidR="006D5B57" w:rsidRPr="006D5B57" w:rsidRDefault="006D5B57" w:rsidP="006D5B57">
      <w:pPr>
        <w:spacing w:after="0" w:line="240" w:lineRule="auto"/>
        <w:rPr>
          <w:rFonts w:ascii="Times New Roman" w:eastAsia="Times New Roman" w:hAnsi="Times New Roman" w:cs="Times New Roman"/>
          <w:sz w:val="24"/>
          <w:szCs w:val="24"/>
          <w:lang w:eastAsia="en-AU"/>
        </w:rPr>
      </w:pPr>
      <w:r w:rsidRPr="006D5B57">
        <w:rPr>
          <w:rFonts w:ascii="Times New Roman" w:eastAsia="Times New Roman" w:hAnsi="Times New Roman" w:cs="Times New Roman"/>
          <w:color w:val="000000"/>
          <w:sz w:val="24"/>
          <w:szCs w:val="24"/>
          <w:lang w:eastAsia="en-AU"/>
        </w:rPr>
        <w:br/>
      </w:r>
    </w:p>
    <w:p w:rsidR="006D5B57" w:rsidRPr="006D5B57" w:rsidRDefault="006D5B57" w:rsidP="006D5B57">
      <w:pPr>
        <w:spacing w:after="0" w:line="240" w:lineRule="auto"/>
        <w:ind w:left="720"/>
        <w:rPr>
          <w:rFonts w:ascii="Times New Roman" w:eastAsia="Times New Roman" w:hAnsi="Times New Roman" w:cs="Times New Roman"/>
          <w:color w:val="000000"/>
          <w:sz w:val="24"/>
          <w:szCs w:val="24"/>
          <w:lang w:eastAsia="en-AU"/>
        </w:rPr>
      </w:pPr>
      <w:r w:rsidRPr="006D5B57">
        <w:rPr>
          <w:rFonts w:ascii="Calibri" w:eastAsia="Times New Roman" w:hAnsi="Calibri" w:cs="Calibri"/>
          <w:b/>
          <w:bCs/>
          <w:color w:val="000000"/>
          <w:lang w:eastAsia="en-AU"/>
        </w:rPr>
        <w:t>Visual collections</w:t>
      </w:r>
    </w:p>
    <w:p w:rsidR="006D5B57" w:rsidRPr="006D5B57" w:rsidRDefault="006D5B57" w:rsidP="006D5B57">
      <w:pPr>
        <w:numPr>
          <w:ilvl w:val="1"/>
          <w:numId w:val="7"/>
        </w:numPr>
        <w:spacing w:after="0" w:line="240" w:lineRule="auto"/>
        <w:textAlignment w:val="baseline"/>
        <w:rPr>
          <w:rFonts w:ascii="Calibri" w:eastAsia="Times New Roman" w:hAnsi="Calibri" w:cs="Calibri"/>
          <w:color w:val="000000"/>
          <w:lang w:eastAsia="en-AU"/>
        </w:rPr>
      </w:pPr>
      <w:r w:rsidRPr="006D5B57">
        <w:rPr>
          <w:rFonts w:ascii="Calibri" w:eastAsia="Times New Roman" w:hAnsi="Calibri" w:cs="Calibri"/>
          <w:color w:val="000000"/>
          <w:lang w:eastAsia="en-AU"/>
        </w:rPr>
        <w:t xml:space="preserve">The following are examples of the 75 locations (including galleries, museums and more) who have made some/all of their collections available </w:t>
      </w:r>
      <w:hyperlink r:id="rId28" w:history="1">
        <w:r w:rsidRPr="006D5B57">
          <w:rPr>
            <w:rFonts w:ascii="Calibri" w:eastAsia="Times New Roman" w:hAnsi="Calibri" w:cs="Calibri"/>
            <w:color w:val="1155CC"/>
            <w:u w:val="single"/>
            <w:lang w:eastAsia="en-AU"/>
          </w:rPr>
          <w:t>via Google Arts &amp; Culture</w:t>
        </w:r>
      </w:hyperlink>
      <w:r w:rsidRPr="006D5B57">
        <w:rPr>
          <w:rFonts w:ascii="Calibri" w:eastAsia="Times New Roman" w:hAnsi="Calibri" w:cs="Calibri"/>
          <w:color w:val="000000"/>
          <w:lang w:eastAsia="en-AU"/>
        </w:rPr>
        <w:t xml:space="preserve"> (please note, despite limiting my search to Australia, there are some overseas locations in the mix)</w:t>
      </w:r>
    </w:p>
    <w:p w:rsidR="006D5B57" w:rsidRPr="006D5B57" w:rsidRDefault="00B57B4B" w:rsidP="006D5B57">
      <w:pPr>
        <w:numPr>
          <w:ilvl w:val="2"/>
          <w:numId w:val="7"/>
        </w:numPr>
        <w:spacing w:after="0" w:line="240" w:lineRule="auto"/>
        <w:textAlignment w:val="baseline"/>
        <w:rPr>
          <w:rFonts w:ascii="Calibri" w:eastAsia="Times New Roman" w:hAnsi="Calibri" w:cs="Calibri"/>
          <w:color w:val="000000"/>
          <w:lang w:eastAsia="en-AU"/>
        </w:rPr>
      </w:pPr>
      <w:hyperlink r:id="rId29" w:history="1">
        <w:r w:rsidR="006D5B57" w:rsidRPr="006D5B57">
          <w:rPr>
            <w:rFonts w:ascii="Calibri" w:eastAsia="Times New Roman" w:hAnsi="Calibri" w:cs="Calibri"/>
            <w:color w:val="1155CC"/>
            <w:u w:val="single"/>
            <w:lang w:eastAsia="en-AU"/>
          </w:rPr>
          <w:t>National Gallery of Victoria</w:t>
        </w:r>
      </w:hyperlink>
    </w:p>
    <w:p w:rsidR="006D5B57" w:rsidRPr="006D5B57" w:rsidRDefault="00B57B4B" w:rsidP="006D5B57">
      <w:pPr>
        <w:numPr>
          <w:ilvl w:val="2"/>
          <w:numId w:val="7"/>
        </w:numPr>
        <w:spacing w:after="0" w:line="240" w:lineRule="auto"/>
        <w:textAlignment w:val="baseline"/>
        <w:rPr>
          <w:rFonts w:ascii="Calibri" w:eastAsia="Times New Roman" w:hAnsi="Calibri" w:cs="Calibri"/>
          <w:color w:val="000000"/>
          <w:lang w:eastAsia="en-AU"/>
        </w:rPr>
      </w:pPr>
      <w:hyperlink r:id="rId30" w:history="1">
        <w:r w:rsidR="006D5B57" w:rsidRPr="006D5B57">
          <w:rPr>
            <w:rFonts w:ascii="Calibri" w:eastAsia="Times New Roman" w:hAnsi="Calibri" w:cs="Calibri"/>
            <w:color w:val="1155CC"/>
            <w:u w:val="single"/>
            <w:lang w:eastAsia="en-AU"/>
          </w:rPr>
          <w:t>Art Gallery of South Australia</w:t>
        </w:r>
      </w:hyperlink>
    </w:p>
    <w:p w:rsidR="006D5B57" w:rsidRPr="006D5B57" w:rsidRDefault="00B57B4B" w:rsidP="006D5B57">
      <w:pPr>
        <w:numPr>
          <w:ilvl w:val="2"/>
          <w:numId w:val="7"/>
        </w:numPr>
        <w:spacing w:after="0" w:line="240" w:lineRule="auto"/>
        <w:textAlignment w:val="baseline"/>
        <w:rPr>
          <w:rFonts w:ascii="Calibri" w:eastAsia="Times New Roman" w:hAnsi="Calibri" w:cs="Calibri"/>
          <w:color w:val="000000"/>
          <w:lang w:eastAsia="en-AU"/>
        </w:rPr>
      </w:pPr>
      <w:hyperlink r:id="rId31" w:history="1">
        <w:r w:rsidR="006D5B57" w:rsidRPr="006D5B57">
          <w:rPr>
            <w:rFonts w:ascii="Calibri" w:eastAsia="Times New Roman" w:hAnsi="Calibri" w:cs="Calibri"/>
            <w:color w:val="1155CC"/>
            <w:u w:val="single"/>
            <w:lang w:eastAsia="en-AU"/>
          </w:rPr>
          <w:t>Australian Football League</w:t>
        </w:r>
      </w:hyperlink>
    </w:p>
    <w:p w:rsidR="006D5B57" w:rsidRPr="006D5B57" w:rsidRDefault="00B57B4B" w:rsidP="006D5B57">
      <w:pPr>
        <w:numPr>
          <w:ilvl w:val="2"/>
          <w:numId w:val="7"/>
        </w:numPr>
        <w:spacing w:after="0" w:line="240" w:lineRule="auto"/>
        <w:textAlignment w:val="baseline"/>
        <w:rPr>
          <w:rFonts w:ascii="Calibri" w:eastAsia="Times New Roman" w:hAnsi="Calibri" w:cs="Calibri"/>
          <w:color w:val="000000"/>
          <w:lang w:eastAsia="en-AU"/>
        </w:rPr>
      </w:pPr>
      <w:hyperlink r:id="rId32" w:history="1">
        <w:r w:rsidR="006D5B57" w:rsidRPr="006D5B57">
          <w:rPr>
            <w:rFonts w:ascii="Calibri" w:eastAsia="Times New Roman" w:hAnsi="Calibri" w:cs="Calibri"/>
            <w:color w:val="1155CC"/>
            <w:u w:val="single"/>
            <w:lang w:eastAsia="en-AU"/>
          </w:rPr>
          <w:t>The Australian Ballet</w:t>
        </w:r>
      </w:hyperlink>
    </w:p>
    <w:p w:rsidR="006D5B57" w:rsidRPr="006D5B57" w:rsidRDefault="00B57B4B" w:rsidP="006D5B57">
      <w:pPr>
        <w:numPr>
          <w:ilvl w:val="2"/>
          <w:numId w:val="7"/>
        </w:numPr>
        <w:spacing w:after="0" w:line="240" w:lineRule="auto"/>
        <w:textAlignment w:val="baseline"/>
        <w:rPr>
          <w:rFonts w:ascii="Calibri" w:eastAsia="Times New Roman" w:hAnsi="Calibri" w:cs="Calibri"/>
          <w:color w:val="000000"/>
          <w:lang w:eastAsia="en-AU"/>
        </w:rPr>
      </w:pPr>
      <w:hyperlink r:id="rId33" w:history="1">
        <w:proofErr w:type="spellStart"/>
        <w:r w:rsidR="006D5B57" w:rsidRPr="006D5B57">
          <w:rPr>
            <w:rFonts w:ascii="Calibri" w:eastAsia="Times New Roman" w:hAnsi="Calibri" w:cs="Calibri"/>
            <w:color w:val="1155CC"/>
            <w:u w:val="single"/>
            <w:lang w:eastAsia="en-AU"/>
          </w:rPr>
          <w:t>SensiLab</w:t>
        </w:r>
        <w:proofErr w:type="spellEnd"/>
        <w:r w:rsidR="006D5B57" w:rsidRPr="006D5B57">
          <w:rPr>
            <w:rFonts w:ascii="Calibri" w:eastAsia="Times New Roman" w:hAnsi="Calibri" w:cs="Calibri"/>
            <w:color w:val="1155CC"/>
            <w:u w:val="single"/>
            <w:lang w:eastAsia="en-AU"/>
          </w:rPr>
          <w:t>, Monash University</w:t>
        </w:r>
      </w:hyperlink>
    </w:p>
    <w:p w:rsidR="006D5B57" w:rsidRPr="006D5B57" w:rsidRDefault="00B57B4B" w:rsidP="006D5B57">
      <w:pPr>
        <w:numPr>
          <w:ilvl w:val="2"/>
          <w:numId w:val="7"/>
        </w:numPr>
        <w:spacing w:after="0" w:line="240" w:lineRule="auto"/>
        <w:textAlignment w:val="baseline"/>
        <w:rPr>
          <w:rFonts w:ascii="Calibri" w:eastAsia="Times New Roman" w:hAnsi="Calibri" w:cs="Calibri"/>
          <w:color w:val="000000"/>
          <w:lang w:eastAsia="en-AU"/>
        </w:rPr>
      </w:pPr>
      <w:hyperlink r:id="rId34" w:history="1">
        <w:r w:rsidR="006D5B57" w:rsidRPr="006D5B57">
          <w:rPr>
            <w:rFonts w:ascii="Calibri" w:eastAsia="Times New Roman" w:hAnsi="Calibri" w:cs="Calibri"/>
            <w:color w:val="1155CC"/>
            <w:u w:val="single"/>
            <w:lang w:eastAsia="en-AU"/>
          </w:rPr>
          <w:t>Museum of Australian Democracy at Eureka (M.A.D.E), Ballarat</w:t>
        </w:r>
      </w:hyperlink>
    </w:p>
    <w:p w:rsidR="006D5B57" w:rsidRPr="006D5B57" w:rsidRDefault="00B57B4B" w:rsidP="006D5B57">
      <w:pPr>
        <w:numPr>
          <w:ilvl w:val="2"/>
          <w:numId w:val="7"/>
        </w:numPr>
        <w:spacing w:after="0" w:line="240" w:lineRule="auto"/>
        <w:textAlignment w:val="baseline"/>
        <w:rPr>
          <w:rFonts w:ascii="Calibri" w:eastAsia="Times New Roman" w:hAnsi="Calibri" w:cs="Calibri"/>
          <w:color w:val="000000"/>
          <w:lang w:eastAsia="en-AU"/>
        </w:rPr>
      </w:pPr>
      <w:hyperlink r:id="rId35" w:history="1">
        <w:r w:rsidR="006D5B57" w:rsidRPr="006D5B57">
          <w:rPr>
            <w:rFonts w:ascii="Calibri" w:eastAsia="Times New Roman" w:hAnsi="Calibri" w:cs="Calibri"/>
            <w:color w:val="1155CC"/>
            <w:u w:val="single"/>
            <w:lang w:eastAsia="en-AU"/>
          </w:rPr>
          <w:t>Australian Centre for the Moving Image</w:t>
        </w:r>
      </w:hyperlink>
    </w:p>
    <w:p w:rsidR="006D5B57" w:rsidRPr="006D5B57" w:rsidRDefault="00B57B4B" w:rsidP="006D5B57">
      <w:pPr>
        <w:numPr>
          <w:ilvl w:val="2"/>
          <w:numId w:val="7"/>
        </w:numPr>
        <w:spacing w:after="0" w:line="240" w:lineRule="auto"/>
        <w:textAlignment w:val="baseline"/>
        <w:rPr>
          <w:rFonts w:ascii="Calibri" w:eastAsia="Times New Roman" w:hAnsi="Calibri" w:cs="Calibri"/>
          <w:color w:val="000000"/>
          <w:lang w:eastAsia="en-AU"/>
        </w:rPr>
      </w:pPr>
      <w:hyperlink r:id="rId36" w:history="1">
        <w:r w:rsidR="006D5B57" w:rsidRPr="006D5B57">
          <w:rPr>
            <w:rFonts w:ascii="Calibri" w:eastAsia="Times New Roman" w:hAnsi="Calibri" w:cs="Calibri"/>
            <w:color w:val="1155CC"/>
            <w:u w:val="single"/>
            <w:lang w:eastAsia="en-AU"/>
          </w:rPr>
          <w:t>Geoscience Australia</w:t>
        </w:r>
      </w:hyperlink>
    </w:p>
    <w:p w:rsidR="006D5B57" w:rsidRPr="006D5B57" w:rsidRDefault="00B57B4B" w:rsidP="006D5B57">
      <w:pPr>
        <w:numPr>
          <w:ilvl w:val="1"/>
          <w:numId w:val="7"/>
        </w:numPr>
        <w:spacing w:after="0" w:line="240" w:lineRule="auto"/>
        <w:textAlignment w:val="baseline"/>
        <w:rPr>
          <w:rFonts w:ascii="Calibri" w:eastAsia="Times New Roman" w:hAnsi="Calibri" w:cs="Calibri"/>
          <w:color w:val="000000"/>
          <w:lang w:eastAsia="en-AU"/>
        </w:rPr>
      </w:pPr>
      <w:hyperlink r:id="rId37" w:history="1">
        <w:r w:rsidR="006D5B57" w:rsidRPr="006D5B57">
          <w:rPr>
            <w:rFonts w:ascii="Calibri" w:eastAsia="Times New Roman" w:hAnsi="Calibri" w:cs="Calibri"/>
            <w:color w:val="1155CC"/>
            <w:u w:val="single"/>
            <w:lang w:eastAsia="en-AU"/>
          </w:rPr>
          <w:t>Australia: Great Sporting Land</w:t>
        </w:r>
      </w:hyperlink>
      <w:r w:rsidR="006D5B57" w:rsidRPr="006D5B57">
        <w:rPr>
          <w:rFonts w:ascii="Calibri" w:eastAsia="Times New Roman" w:hAnsi="Calibri" w:cs="Calibri"/>
          <w:color w:val="000000"/>
          <w:lang w:eastAsia="en-AU"/>
        </w:rPr>
        <w:t xml:space="preserve"> : </w:t>
      </w:r>
      <w:r w:rsidR="006D5B57" w:rsidRPr="006D5B57">
        <w:rPr>
          <w:rFonts w:ascii="Calibri" w:eastAsia="Times New Roman" w:hAnsi="Calibri" w:cs="Calibri"/>
          <w:i/>
          <w:iCs/>
          <w:color w:val="000000"/>
          <w:lang w:eastAsia="en-AU"/>
        </w:rPr>
        <w:t>explore the unifying spirit of Australian sport - from tales to traditions, larrikins to legends</w:t>
      </w:r>
    </w:p>
    <w:p w:rsidR="006D5B57" w:rsidRPr="006D5B57" w:rsidRDefault="00B57B4B" w:rsidP="006D5B57">
      <w:pPr>
        <w:numPr>
          <w:ilvl w:val="1"/>
          <w:numId w:val="7"/>
        </w:numPr>
        <w:spacing w:after="0" w:line="240" w:lineRule="auto"/>
        <w:textAlignment w:val="baseline"/>
        <w:rPr>
          <w:rFonts w:ascii="Calibri" w:eastAsia="Times New Roman" w:hAnsi="Calibri" w:cs="Calibri"/>
          <w:color w:val="000000"/>
          <w:lang w:eastAsia="en-AU"/>
        </w:rPr>
      </w:pPr>
      <w:hyperlink r:id="rId38" w:history="1">
        <w:r w:rsidR="006D5B57" w:rsidRPr="006D5B57">
          <w:rPr>
            <w:rFonts w:ascii="Calibri" w:eastAsia="Times New Roman" w:hAnsi="Calibri" w:cs="Calibri"/>
            <w:color w:val="1155CC"/>
            <w:u w:val="single"/>
            <w:lang w:eastAsia="en-AU"/>
          </w:rPr>
          <w:t>The Australasian Virtual Herbarium</w:t>
        </w:r>
      </w:hyperlink>
      <w:r w:rsidR="006D5B57" w:rsidRPr="006D5B57">
        <w:rPr>
          <w:rFonts w:ascii="Calibri" w:eastAsia="Times New Roman" w:hAnsi="Calibri" w:cs="Calibri"/>
          <w:color w:val="000000"/>
          <w:lang w:eastAsia="en-AU"/>
        </w:rPr>
        <w:t xml:space="preserve"> : </w:t>
      </w:r>
      <w:r w:rsidR="006D5B57" w:rsidRPr="006D5B57">
        <w:rPr>
          <w:rFonts w:ascii="Calibri" w:eastAsia="Times New Roman" w:hAnsi="Calibri" w:cs="Calibri"/>
          <w:i/>
          <w:iCs/>
          <w:color w:val="000000"/>
          <w:lang w:eastAsia="en-AU"/>
        </w:rPr>
        <w:t>Australian and New Zealand herbaria house over eight million plant, algae and fungi specimens.</w:t>
      </w:r>
    </w:p>
    <w:p w:rsidR="006D5B57" w:rsidRPr="006D5B57" w:rsidRDefault="00B57B4B" w:rsidP="006D5B57">
      <w:pPr>
        <w:numPr>
          <w:ilvl w:val="1"/>
          <w:numId w:val="7"/>
        </w:numPr>
        <w:spacing w:after="0" w:line="240" w:lineRule="auto"/>
        <w:textAlignment w:val="baseline"/>
        <w:rPr>
          <w:rFonts w:ascii="Arial" w:eastAsia="Times New Roman" w:hAnsi="Arial" w:cs="Arial"/>
          <w:color w:val="000000"/>
          <w:lang w:eastAsia="en-AU"/>
        </w:rPr>
      </w:pPr>
      <w:hyperlink r:id="rId39" w:history="1">
        <w:r w:rsidR="006D5B57" w:rsidRPr="006D5B57">
          <w:rPr>
            <w:rFonts w:ascii="Calibri" w:eastAsia="Times New Roman" w:hAnsi="Calibri" w:cs="Calibri"/>
            <w:color w:val="1155CC"/>
            <w:u w:val="single"/>
            <w:lang w:eastAsia="en-AU"/>
          </w:rPr>
          <w:t>Wilsons Promontory Virtual Herbarium</w:t>
        </w:r>
      </w:hyperlink>
      <w:r w:rsidR="006D5B57" w:rsidRPr="006D5B57">
        <w:rPr>
          <w:rFonts w:ascii="Calibri" w:eastAsia="Times New Roman" w:hAnsi="Calibri" w:cs="Calibri"/>
          <w:color w:val="000000"/>
          <w:lang w:eastAsia="en-AU"/>
        </w:rPr>
        <w:t xml:space="preserve"> :</w:t>
      </w:r>
      <w:r w:rsidR="006D5B57" w:rsidRPr="006D5B57">
        <w:rPr>
          <w:rFonts w:ascii="Calibri" w:eastAsia="Times New Roman" w:hAnsi="Calibri" w:cs="Calibri"/>
          <w:i/>
          <w:iCs/>
          <w:color w:val="000000"/>
          <w:lang w:eastAsia="en-AU"/>
        </w:rPr>
        <w:t xml:space="preserve"> </w:t>
      </w:r>
      <w:r w:rsidR="006D5B57" w:rsidRPr="006D5B57">
        <w:rPr>
          <w:rFonts w:ascii="Calibri" w:eastAsia="Times New Roman" w:hAnsi="Calibri" w:cs="Calibri"/>
          <w:i/>
          <w:iCs/>
          <w:color w:val="444444"/>
          <w:lang w:eastAsia="en-AU"/>
        </w:rPr>
        <w:t>This virtual herbarium provides access to a significant collection of plant and algal species from Wilsons Promontory National Park.</w:t>
      </w:r>
    </w:p>
    <w:p w:rsidR="006D5B57" w:rsidRPr="006D5B57" w:rsidRDefault="006D5B57" w:rsidP="006D5B57">
      <w:pPr>
        <w:spacing w:after="0" w:line="240" w:lineRule="auto"/>
        <w:rPr>
          <w:rFonts w:ascii="Times New Roman" w:eastAsia="Times New Roman" w:hAnsi="Times New Roman" w:cs="Times New Roman"/>
          <w:sz w:val="24"/>
          <w:szCs w:val="24"/>
          <w:lang w:eastAsia="en-AU"/>
        </w:rPr>
      </w:pPr>
      <w:r w:rsidRPr="006D5B57">
        <w:rPr>
          <w:rFonts w:ascii="Times New Roman" w:eastAsia="Times New Roman" w:hAnsi="Times New Roman" w:cs="Times New Roman"/>
          <w:color w:val="000000"/>
          <w:sz w:val="24"/>
          <w:szCs w:val="24"/>
          <w:lang w:eastAsia="en-AU"/>
        </w:rPr>
        <w:br/>
      </w:r>
    </w:p>
    <w:p w:rsidR="006D5B57" w:rsidRPr="006D5B57" w:rsidRDefault="006D5B57" w:rsidP="006D5B57">
      <w:pPr>
        <w:spacing w:after="0" w:line="240" w:lineRule="auto"/>
        <w:rPr>
          <w:rFonts w:ascii="Times New Roman" w:eastAsia="Times New Roman" w:hAnsi="Times New Roman" w:cs="Times New Roman"/>
          <w:color w:val="000000"/>
          <w:sz w:val="24"/>
          <w:szCs w:val="24"/>
          <w:lang w:eastAsia="en-AU"/>
        </w:rPr>
      </w:pPr>
      <w:r w:rsidRPr="006D5B57">
        <w:rPr>
          <w:rFonts w:ascii="Calibri" w:eastAsia="Times New Roman" w:hAnsi="Calibri" w:cs="Calibri"/>
          <w:b/>
          <w:bCs/>
          <w:i/>
          <w:iCs/>
          <w:color w:val="000000"/>
          <w:sz w:val="24"/>
          <w:szCs w:val="24"/>
          <w:lang w:eastAsia="en-AU"/>
        </w:rPr>
        <w:t>Virtual Globe - exploring the world online</w:t>
      </w:r>
    </w:p>
    <w:p w:rsidR="006D5B57" w:rsidRPr="006D5B57" w:rsidRDefault="00B57B4B" w:rsidP="006D5B57">
      <w:pPr>
        <w:numPr>
          <w:ilvl w:val="0"/>
          <w:numId w:val="8"/>
        </w:numPr>
        <w:spacing w:after="0" w:line="240" w:lineRule="auto"/>
        <w:textAlignment w:val="baseline"/>
        <w:rPr>
          <w:rFonts w:ascii="Calibri" w:eastAsia="Times New Roman" w:hAnsi="Calibri" w:cs="Calibri"/>
          <w:color w:val="000000"/>
          <w:lang w:eastAsia="en-AU"/>
        </w:rPr>
      </w:pPr>
      <w:hyperlink r:id="rId40" w:history="1">
        <w:r w:rsidR="006D5B57" w:rsidRPr="006D5B57">
          <w:rPr>
            <w:rFonts w:ascii="Calibri" w:eastAsia="Times New Roman" w:hAnsi="Calibri" w:cs="Calibri"/>
            <w:color w:val="1155CC"/>
            <w:u w:val="single"/>
            <w:lang w:eastAsia="en-AU"/>
          </w:rPr>
          <w:t>360° Videos from Google Arts &amp; Culture</w:t>
        </w:r>
      </w:hyperlink>
      <w:r w:rsidR="006D5B57" w:rsidRPr="006D5B57">
        <w:rPr>
          <w:rFonts w:ascii="Calibri" w:eastAsia="Times New Roman" w:hAnsi="Calibri" w:cs="Calibri"/>
          <w:color w:val="000000"/>
          <w:lang w:eastAsia="en-AU"/>
        </w:rPr>
        <w:t xml:space="preserve"> : museums, galleries, iconic venues, fashion, natural history, around the world, space… there are </w:t>
      </w:r>
      <w:proofErr w:type="spellStart"/>
      <w:r w:rsidR="006D5B57" w:rsidRPr="006D5B57">
        <w:rPr>
          <w:rFonts w:ascii="Calibri" w:eastAsia="Times New Roman" w:hAnsi="Calibri" w:cs="Calibri"/>
          <w:color w:val="000000"/>
          <w:lang w:eastAsia="en-AU"/>
        </w:rPr>
        <w:t>soooo</w:t>
      </w:r>
      <w:proofErr w:type="spellEnd"/>
      <w:r w:rsidR="006D5B57" w:rsidRPr="006D5B57">
        <w:rPr>
          <w:rFonts w:ascii="Calibri" w:eastAsia="Times New Roman" w:hAnsi="Calibri" w:cs="Calibri"/>
          <w:color w:val="000000"/>
          <w:lang w:eastAsia="en-AU"/>
        </w:rPr>
        <w:t xml:space="preserve"> many places to go in this collection</w:t>
      </w:r>
    </w:p>
    <w:p w:rsidR="006D5B57" w:rsidRPr="006D5B57" w:rsidRDefault="006D5B57" w:rsidP="006D5B57">
      <w:pPr>
        <w:spacing w:after="0" w:line="240" w:lineRule="auto"/>
        <w:rPr>
          <w:rFonts w:ascii="Times New Roman" w:eastAsia="Times New Roman" w:hAnsi="Times New Roman" w:cs="Times New Roman"/>
          <w:sz w:val="24"/>
          <w:szCs w:val="24"/>
          <w:lang w:eastAsia="en-AU"/>
        </w:rPr>
      </w:pPr>
      <w:r w:rsidRPr="006D5B57">
        <w:rPr>
          <w:rFonts w:ascii="Times New Roman" w:eastAsia="Times New Roman" w:hAnsi="Times New Roman" w:cs="Times New Roman"/>
          <w:color w:val="000000"/>
          <w:sz w:val="24"/>
          <w:szCs w:val="24"/>
          <w:lang w:eastAsia="en-AU"/>
        </w:rPr>
        <w:br/>
      </w:r>
    </w:p>
    <w:p w:rsidR="006D5B57" w:rsidRPr="006D5B57" w:rsidRDefault="006D5B57" w:rsidP="006D5B57">
      <w:pPr>
        <w:spacing w:after="0" w:line="240" w:lineRule="auto"/>
        <w:ind w:left="720"/>
        <w:rPr>
          <w:rFonts w:ascii="Times New Roman" w:eastAsia="Times New Roman" w:hAnsi="Times New Roman" w:cs="Times New Roman"/>
          <w:color w:val="000000"/>
          <w:sz w:val="24"/>
          <w:szCs w:val="24"/>
          <w:lang w:eastAsia="en-AU"/>
        </w:rPr>
      </w:pPr>
      <w:r w:rsidRPr="006D5B57">
        <w:rPr>
          <w:rFonts w:ascii="Calibri" w:eastAsia="Times New Roman" w:hAnsi="Calibri" w:cs="Calibri"/>
          <w:b/>
          <w:bCs/>
          <w:color w:val="000000"/>
          <w:lang w:eastAsia="en-AU"/>
        </w:rPr>
        <w:t>Museums &amp; Galleries</w:t>
      </w:r>
    </w:p>
    <w:p w:rsidR="006D5B57" w:rsidRPr="006D5B57" w:rsidRDefault="00B57B4B" w:rsidP="006D5B57">
      <w:pPr>
        <w:numPr>
          <w:ilvl w:val="0"/>
          <w:numId w:val="9"/>
        </w:numPr>
        <w:spacing w:after="0" w:line="240" w:lineRule="auto"/>
        <w:ind w:left="1440"/>
        <w:textAlignment w:val="baseline"/>
        <w:rPr>
          <w:rFonts w:ascii="Calibri" w:eastAsia="Times New Roman" w:hAnsi="Calibri" w:cs="Calibri"/>
          <w:color w:val="000000"/>
          <w:lang w:eastAsia="en-AU"/>
        </w:rPr>
      </w:pPr>
      <w:hyperlink r:id="rId41" w:history="1">
        <w:r w:rsidR="006D5B57" w:rsidRPr="006D5B57">
          <w:rPr>
            <w:rFonts w:ascii="Calibri" w:eastAsia="Times New Roman" w:hAnsi="Calibri" w:cs="Calibri"/>
            <w:color w:val="1155CC"/>
            <w:u w:val="single"/>
            <w:lang w:eastAsia="en-AU"/>
          </w:rPr>
          <w:t>Tour the Louvre, Paris</w:t>
        </w:r>
      </w:hyperlink>
      <w:r w:rsidR="006D5B57" w:rsidRPr="006D5B57">
        <w:rPr>
          <w:rFonts w:ascii="Calibri" w:eastAsia="Times New Roman" w:hAnsi="Calibri" w:cs="Calibri"/>
          <w:color w:val="000000"/>
          <w:lang w:eastAsia="en-AU"/>
        </w:rPr>
        <w:t xml:space="preserve"> : currently there are two virtual tours of the Louvre - Egyptian Antiquities and the Remains of the Louvre’s Moat, both of these require Flash to be enabled. There is also a mini tour/information site on the restoration of the </w:t>
      </w:r>
      <w:proofErr w:type="spellStart"/>
      <w:r w:rsidR="006D5B57" w:rsidRPr="006D5B57">
        <w:rPr>
          <w:rFonts w:ascii="Calibri" w:eastAsia="Times New Roman" w:hAnsi="Calibri" w:cs="Calibri"/>
          <w:color w:val="000000"/>
          <w:lang w:eastAsia="en-AU"/>
        </w:rPr>
        <w:t>Galerie</w:t>
      </w:r>
      <w:proofErr w:type="spellEnd"/>
      <w:r w:rsidR="006D5B57" w:rsidRPr="006D5B57">
        <w:rPr>
          <w:rFonts w:ascii="Calibri" w:eastAsia="Times New Roman" w:hAnsi="Calibri" w:cs="Calibri"/>
          <w:color w:val="000000"/>
          <w:lang w:eastAsia="en-AU"/>
        </w:rPr>
        <w:t xml:space="preserve"> </w:t>
      </w:r>
      <w:proofErr w:type="spellStart"/>
      <w:r w:rsidR="006D5B57" w:rsidRPr="006D5B57">
        <w:rPr>
          <w:rFonts w:ascii="Calibri" w:eastAsia="Times New Roman" w:hAnsi="Calibri" w:cs="Calibri"/>
          <w:color w:val="000000"/>
          <w:lang w:eastAsia="en-AU"/>
        </w:rPr>
        <w:t>d'Apollon</w:t>
      </w:r>
      <w:proofErr w:type="spellEnd"/>
      <w:r w:rsidR="006D5B57" w:rsidRPr="006D5B57">
        <w:rPr>
          <w:rFonts w:ascii="Calibri" w:eastAsia="Times New Roman" w:hAnsi="Calibri" w:cs="Calibri"/>
          <w:color w:val="000000"/>
          <w:lang w:eastAsia="en-AU"/>
        </w:rPr>
        <w:t>, which also requires Flash.</w:t>
      </w:r>
    </w:p>
    <w:p w:rsidR="006D5B57" w:rsidRPr="006D5B57" w:rsidRDefault="00B57B4B" w:rsidP="006D5B57">
      <w:pPr>
        <w:numPr>
          <w:ilvl w:val="0"/>
          <w:numId w:val="9"/>
        </w:numPr>
        <w:spacing w:after="0" w:line="240" w:lineRule="auto"/>
        <w:ind w:left="1440"/>
        <w:textAlignment w:val="baseline"/>
        <w:rPr>
          <w:rFonts w:ascii="Calibri" w:eastAsia="Times New Roman" w:hAnsi="Calibri" w:cs="Calibri"/>
          <w:color w:val="000000"/>
          <w:lang w:eastAsia="en-AU"/>
        </w:rPr>
      </w:pPr>
      <w:hyperlink r:id="rId42" w:history="1">
        <w:r w:rsidR="006D5B57" w:rsidRPr="006D5B57">
          <w:rPr>
            <w:rFonts w:ascii="Calibri" w:eastAsia="Times New Roman" w:hAnsi="Calibri" w:cs="Calibri"/>
            <w:color w:val="1155CC"/>
            <w:u w:val="single"/>
            <w:lang w:eastAsia="en-AU"/>
          </w:rPr>
          <w:t>The British Museum’s Collection Online</w:t>
        </w:r>
      </w:hyperlink>
      <w:r w:rsidR="006D5B57" w:rsidRPr="006D5B57">
        <w:rPr>
          <w:rFonts w:ascii="Calibri" w:eastAsia="Times New Roman" w:hAnsi="Calibri" w:cs="Calibri"/>
          <w:color w:val="000000"/>
          <w:lang w:eastAsia="en-AU"/>
        </w:rPr>
        <w:t xml:space="preserve"> : </w:t>
      </w:r>
      <w:r w:rsidR="006D5B57" w:rsidRPr="006D5B57">
        <w:rPr>
          <w:rFonts w:ascii="Calibri" w:eastAsia="Times New Roman" w:hAnsi="Calibri" w:cs="Calibri"/>
          <w:i/>
          <w:iCs/>
          <w:color w:val="000000"/>
          <w:lang w:eastAsia="en-AU"/>
        </w:rPr>
        <w:t>There are currently 2,335,338 records available, which represent more than 4,000,000 objects. 1,018,471 records have one or more images.</w:t>
      </w:r>
    </w:p>
    <w:p w:rsidR="006D5B57" w:rsidRPr="006D5B57" w:rsidRDefault="00B57B4B" w:rsidP="006D5B57">
      <w:pPr>
        <w:numPr>
          <w:ilvl w:val="0"/>
          <w:numId w:val="9"/>
        </w:numPr>
        <w:spacing w:after="0" w:line="240" w:lineRule="auto"/>
        <w:ind w:left="1440"/>
        <w:textAlignment w:val="baseline"/>
        <w:rPr>
          <w:rFonts w:ascii="Calibri" w:eastAsia="Times New Roman" w:hAnsi="Calibri" w:cs="Calibri"/>
          <w:color w:val="000000"/>
          <w:lang w:eastAsia="en-AU"/>
        </w:rPr>
      </w:pPr>
      <w:hyperlink r:id="rId43" w:history="1">
        <w:r w:rsidR="006D5B57" w:rsidRPr="006D5B57">
          <w:rPr>
            <w:rFonts w:ascii="Calibri" w:eastAsia="Times New Roman" w:hAnsi="Calibri" w:cs="Calibri"/>
            <w:color w:val="1155CC"/>
            <w:u w:val="single"/>
            <w:lang w:eastAsia="en-AU"/>
          </w:rPr>
          <w:t>British Museum via Google Arts &amp; Culture</w:t>
        </w:r>
      </w:hyperlink>
      <w:r w:rsidR="006D5B57" w:rsidRPr="006D5B57">
        <w:rPr>
          <w:rFonts w:ascii="Calibri" w:eastAsia="Times New Roman" w:hAnsi="Calibri" w:cs="Calibri"/>
          <w:color w:val="000000"/>
          <w:lang w:eastAsia="en-AU"/>
        </w:rPr>
        <w:t> </w:t>
      </w:r>
    </w:p>
    <w:p w:rsidR="006D5B57" w:rsidRPr="006D5B57" w:rsidRDefault="00B57B4B" w:rsidP="006D5B57">
      <w:pPr>
        <w:numPr>
          <w:ilvl w:val="0"/>
          <w:numId w:val="9"/>
        </w:numPr>
        <w:spacing w:after="0" w:line="240" w:lineRule="auto"/>
        <w:ind w:left="1440"/>
        <w:textAlignment w:val="baseline"/>
        <w:rPr>
          <w:rFonts w:ascii="Calibri" w:eastAsia="Times New Roman" w:hAnsi="Calibri" w:cs="Calibri"/>
          <w:color w:val="000000"/>
          <w:lang w:eastAsia="en-AU"/>
        </w:rPr>
      </w:pPr>
      <w:hyperlink r:id="rId44" w:history="1">
        <w:r w:rsidR="006D5B57" w:rsidRPr="006D5B57">
          <w:rPr>
            <w:rFonts w:ascii="Calibri" w:eastAsia="Times New Roman" w:hAnsi="Calibri" w:cs="Calibri"/>
            <w:color w:val="1155CC"/>
            <w:u w:val="single"/>
            <w:lang w:eastAsia="en-AU"/>
          </w:rPr>
          <w:t>The Dali Theatre-Museum, Catalonia</w:t>
        </w:r>
      </w:hyperlink>
      <w:r w:rsidR="006D5B57" w:rsidRPr="006D5B57">
        <w:rPr>
          <w:rFonts w:ascii="Calibri" w:eastAsia="Times New Roman" w:hAnsi="Calibri" w:cs="Calibri"/>
          <w:color w:val="000000"/>
          <w:lang w:eastAsia="en-AU"/>
        </w:rPr>
        <w:t xml:space="preserve"> : </w:t>
      </w:r>
      <w:r w:rsidR="006D5B57" w:rsidRPr="006D5B57">
        <w:rPr>
          <w:rFonts w:ascii="Calibri" w:eastAsia="Times New Roman" w:hAnsi="Calibri" w:cs="Calibri"/>
          <w:i/>
          <w:iCs/>
          <w:color w:val="000000"/>
          <w:shd w:val="clear" w:color="auto" w:fill="FFFFFF"/>
          <w:lang w:eastAsia="en-AU"/>
        </w:rPr>
        <w:t>By means of this virtual visit, we invite you to take a tour around some of the museum's rooms and see some works and objects exhibited there by means of panoramic pictures.</w:t>
      </w:r>
      <w:r w:rsidR="006D5B57" w:rsidRPr="006D5B57">
        <w:rPr>
          <w:rFonts w:ascii="Calibri" w:eastAsia="Times New Roman" w:hAnsi="Calibri" w:cs="Calibri"/>
          <w:color w:val="000000"/>
          <w:shd w:val="clear" w:color="auto" w:fill="FFFFFF"/>
          <w:lang w:eastAsia="en-AU"/>
        </w:rPr>
        <w:t xml:space="preserve"> NB: requires Flash to view panoramic images.</w:t>
      </w:r>
    </w:p>
    <w:p w:rsidR="006D5B57" w:rsidRPr="006D5B57" w:rsidRDefault="00B57B4B" w:rsidP="006D5B57">
      <w:pPr>
        <w:numPr>
          <w:ilvl w:val="0"/>
          <w:numId w:val="9"/>
        </w:numPr>
        <w:spacing w:after="0" w:line="240" w:lineRule="auto"/>
        <w:ind w:left="1440"/>
        <w:textAlignment w:val="baseline"/>
        <w:rPr>
          <w:rFonts w:ascii="Calibri" w:eastAsia="Times New Roman" w:hAnsi="Calibri" w:cs="Calibri"/>
          <w:color w:val="000000"/>
          <w:lang w:eastAsia="en-AU"/>
        </w:rPr>
      </w:pPr>
      <w:hyperlink r:id="rId45" w:history="1">
        <w:r w:rsidR="006D5B57" w:rsidRPr="006D5B57">
          <w:rPr>
            <w:rFonts w:ascii="Calibri" w:eastAsia="Times New Roman" w:hAnsi="Calibri" w:cs="Calibri"/>
            <w:color w:val="1155CC"/>
            <w:u w:val="single"/>
            <w:shd w:val="clear" w:color="auto" w:fill="FFFFFF"/>
            <w:lang w:eastAsia="en-AU"/>
          </w:rPr>
          <w:t>The Vatican</w:t>
        </w:r>
      </w:hyperlink>
      <w:r w:rsidR="006D5B57" w:rsidRPr="006D5B57">
        <w:rPr>
          <w:rFonts w:ascii="Calibri" w:eastAsia="Times New Roman" w:hAnsi="Calibri" w:cs="Calibri"/>
          <w:color w:val="000000"/>
          <w:shd w:val="clear" w:color="auto" w:fill="FFFFFF"/>
          <w:lang w:eastAsia="en-AU"/>
        </w:rPr>
        <w:t xml:space="preserve"> : seven different 360º tours of museums and other locations within the Vatican</w:t>
      </w:r>
    </w:p>
    <w:p w:rsidR="006D5B57" w:rsidRPr="006D5B57" w:rsidRDefault="00B57B4B" w:rsidP="006D5B57">
      <w:pPr>
        <w:numPr>
          <w:ilvl w:val="0"/>
          <w:numId w:val="9"/>
        </w:numPr>
        <w:spacing w:after="0" w:line="240" w:lineRule="auto"/>
        <w:ind w:left="1440"/>
        <w:textAlignment w:val="baseline"/>
        <w:rPr>
          <w:rFonts w:ascii="Calibri" w:eastAsia="Times New Roman" w:hAnsi="Calibri" w:cs="Calibri"/>
          <w:color w:val="000000"/>
          <w:lang w:eastAsia="en-AU"/>
        </w:rPr>
      </w:pPr>
      <w:hyperlink r:id="rId46" w:history="1">
        <w:r w:rsidR="006D5B57" w:rsidRPr="006D5B57">
          <w:rPr>
            <w:rFonts w:ascii="Calibri" w:eastAsia="Times New Roman" w:hAnsi="Calibri" w:cs="Calibri"/>
            <w:color w:val="1155CC"/>
            <w:u w:val="single"/>
            <w:shd w:val="clear" w:color="auto" w:fill="FFFFFF"/>
            <w:lang w:eastAsia="en-AU"/>
          </w:rPr>
          <w:t>Online exhibits @ the National Women’s History Museum, USA</w:t>
        </w:r>
      </w:hyperlink>
      <w:r w:rsidR="006D5B57" w:rsidRPr="006D5B57">
        <w:rPr>
          <w:rFonts w:ascii="Calibri" w:eastAsia="Times New Roman" w:hAnsi="Calibri" w:cs="Calibri"/>
          <w:color w:val="000000"/>
          <w:shd w:val="clear" w:color="auto" w:fill="FFFFFF"/>
          <w:lang w:eastAsia="en-AU"/>
        </w:rPr>
        <w:t xml:space="preserve"> : 29 different online exhibits examining Women’s history in the USA, although I’ve noticed a lack of any mention of First Nations women.</w:t>
      </w:r>
    </w:p>
    <w:p w:rsidR="006D5B57" w:rsidRPr="006D5B57" w:rsidRDefault="006D5B57" w:rsidP="006D5B57">
      <w:pPr>
        <w:spacing w:after="0" w:line="240" w:lineRule="auto"/>
        <w:rPr>
          <w:rFonts w:ascii="Times New Roman" w:eastAsia="Times New Roman" w:hAnsi="Times New Roman" w:cs="Times New Roman"/>
          <w:sz w:val="24"/>
          <w:szCs w:val="24"/>
          <w:lang w:eastAsia="en-AU"/>
        </w:rPr>
      </w:pPr>
      <w:r w:rsidRPr="006D5B57">
        <w:rPr>
          <w:rFonts w:ascii="Times New Roman" w:eastAsia="Times New Roman" w:hAnsi="Times New Roman" w:cs="Times New Roman"/>
          <w:color w:val="000000"/>
          <w:sz w:val="24"/>
          <w:szCs w:val="24"/>
          <w:lang w:eastAsia="en-AU"/>
        </w:rPr>
        <w:lastRenderedPageBreak/>
        <w:br/>
      </w:r>
    </w:p>
    <w:p w:rsidR="006D5B57" w:rsidRPr="006D5B57" w:rsidRDefault="006D5B57" w:rsidP="006D5B57">
      <w:pPr>
        <w:spacing w:after="0" w:line="240" w:lineRule="auto"/>
        <w:ind w:left="720"/>
        <w:rPr>
          <w:rFonts w:ascii="Times New Roman" w:eastAsia="Times New Roman" w:hAnsi="Times New Roman" w:cs="Times New Roman"/>
          <w:color w:val="000000"/>
          <w:sz w:val="24"/>
          <w:szCs w:val="24"/>
          <w:lang w:eastAsia="en-AU"/>
        </w:rPr>
      </w:pPr>
      <w:r w:rsidRPr="006D5B57">
        <w:rPr>
          <w:rFonts w:ascii="Calibri" w:eastAsia="Times New Roman" w:hAnsi="Calibri" w:cs="Calibri"/>
          <w:b/>
          <w:bCs/>
          <w:color w:val="000000"/>
          <w:shd w:val="clear" w:color="auto" w:fill="FFFFFF"/>
          <w:lang w:eastAsia="en-AU"/>
        </w:rPr>
        <w:t>Historical sites</w:t>
      </w:r>
    </w:p>
    <w:p w:rsidR="006D5B57" w:rsidRPr="006D5B57" w:rsidRDefault="00B57B4B" w:rsidP="006D5B57">
      <w:pPr>
        <w:numPr>
          <w:ilvl w:val="0"/>
          <w:numId w:val="10"/>
        </w:numPr>
        <w:spacing w:after="0" w:line="240" w:lineRule="auto"/>
        <w:ind w:left="1440"/>
        <w:textAlignment w:val="baseline"/>
        <w:rPr>
          <w:rFonts w:ascii="Calibri" w:eastAsia="Times New Roman" w:hAnsi="Calibri" w:cs="Calibri"/>
          <w:color w:val="000000"/>
          <w:lang w:eastAsia="en-AU"/>
        </w:rPr>
      </w:pPr>
      <w:hyperlink r:id="rId47" w:history="1">
        <w:r w:rsidR="006D5B57" w:rsidRPr="006D5B57">
          <w:rPr>
            <w:rFonts w:ascii="Calibri" w:eastAsia="Times New Roman" w:hAnsi="Calibri" w:cs="Calibri"/>
            <w:color w:val="1155CC"/>
            <w:u w:val="single"/>
            <w:lang w:eastAsia="en-AU"/>
          </w:rPr>
          <w:t>Virtual Tour of the Great Wall of China</w:t>
        </w:r>
      </w:hyperlink>
      <w:r w:rsidR="006D5B57" w:rsidRPr="006D5B57">
        <w:rPr>
          <w:rFonts w:ascii="Calibri" w:eastAsia="Times New Roman" w:hAnsi="Calibri" w:cs="Calibri"/>
          <w:color w:val="000000"/>
          <w:lang w:eastAsia="en-AU"/>
        </w:rPr>
        <w:t> </w:t>
      </w:r>
    </w:p>
    <w:p w:rsidR="006D5B57" w:rsidRPr="006D5B57" w:rsidRDefault="006D5B57" w:rsidP="006D5B57">
      <w:pPr>
        <w:spacing w:after="0" w:line="240" w:lineRule="auto"/>
        <w:rPr>
          <w:rFonts w:ascii="Times New Roman" w:eastAsia="Times New Roman" w:hAnsi="Times New Roman" w:cs="Times New Roman"/>
          <w:sz w:val="24"/>
          <w:szCs w:val="24"/>
          <w:lang w:eastAsia="en-AU"/>
        </w:rPr>
      </w:pPr>
      <w:r w:rsidRPr="006D5B57">
        <w:rPr>
          <w:rFonts w:ascii="Times New Roman" w:eastAsia="Times New Roman" w:hAnsi="Times New Roman" w:cs="Times New Roman"/>
          <w:color w:val="000000"/>
          <w:sz w:val="24"/>
          <w:szCs w:val="24"/>
          <w:lang w:eastAsia="en-AU"/>
        </w:rPr>
        <w:br/>
      </w:r>
      <w:r w:rsidRPr="006D5B57">
        <w:rPr>
          <w:rFonts w:ascii="Times New Roman" w:eastAsia="Times New Roman" w:hAnsi="Times New Roman" w:cs="Times New Roman"/>
          <w:color w:val="000000"/>
          <w:sz w:val="24"/>
          <w:szCs w:val="24"/>
          <w:lang w:eastAsia="en-AU"/>
        </w:rPr>
        <w:br/>
      </w:r>
      <w:r w:rsidRPr="006D5B57">
        <w:rPr>
          <w:rFonts w:ascii="Times New Roman" w:eastAsia="Times New Roman" w:hAnsi="Times New Roman" w:cs="Times New Roman"/>
          <w:color w:val="000000"/>
          <w:sz w:val="24"/>
          <w:szCs w:val="24"/>
          <w:lang w:eastAsia="en-AU"/>
        </w:rPr>
        <w:br/>
      </w:r>
    </w:p>
    <w:p w:rsidR="006D5B57" w:rsidRPr="006D5B57" w:rsidRDefault="006D5B57" w:rsidP="006D5B57">
      <w:pPr>
        <w:spacing w:after="0" w:line="240" w:lineRule="auto"/>
        <w:ind w:left="720"/>
        <w:rPr>
          <w:rFonts w:ascii="Times New Roman" w:eastAsia="Times New Roman" w:hAnsi="Times New Roman" w:cs="Times New Roman"/>
          <w:color w:val="000000"/>
          <w:sz w:val="24"/>
          <w:szCs w:val="24"/>
          <w:lang w:eastAsia="en-AU"/>
        </w:rPr>
      </w:pPr>
      <w:r w:rsidRPr="006D5B57">
        <w:rPr>
          <w:rFonts w:ascii="Calibri" w:eastAsia="Times New Roman" w:hAnsi="Calibri" w:cs="Calibri"/>
          <w:b/>
          <w:bCs/>
          <w:color w:val="000000"/>
          <w:lang w:eastAsia="en-AU"/>
        </w:rPr>
        <w:t>Orchestras, Operas…</w:t>
      </w:r>
    </w:p>
    <w:p w:rsidR="006D5B57" w:rsidRPr="006D5B57" w:rsidRDefault="00B57B4B" w:rsidP="006D5B57">
      <w:pPr>
        <w:numPr>
          <w:ilvl w:val="0"/>
          <w:numId w:val="11"/>
        </w:numPr>
        <w:spacing w:after="0" w:line="240" w:lineRule="auto"/>
        <w:ind w:left="1440"/>
        <w:textAlignment w:val="baseline"/>
        <w:rPr>
          <w:rFonts w:ascii="Calibri" w:eastAsia="Times New Roman" w:hAnsi="Calibri" w:cs="Calibri"/>
          <w:color w:val="000000"/>
          <w:lang w:eastAsia="en-AU"/>
        </w:rPr>
      </w:pPr>
      <w:hyperlink r:id="rId48" w:history="1">
        <w:r w:rsidR="006D5B57" w:rsidRPr="006D5B57">
          <w:rPr>
            <w:rFonts w:ascii="Calibri" w:eastAsia="Times New Roman" w:hAnsi="Calibri" w:cs="Calibri"/>
            <w:color w:val="1155CC"/>
            <w:u w:val="single"/>
            <w:shd w:val="clear" w:color="auto" w:fill="FFFFFF"/>
            <w:lang w:eastAsia="en-AU"/>
          </w:rPr>
          <w:t>Take me to the Opera</w:t>
        </w:r>
      </w:hyperlink>
      <w:r w:rsidR="006D5B57" w:rsidRPr="006D5B57">
        <w:rPr>
          <w:rFonts w:ascii="Calibri" w:eastAsia="Times New Roman" w:hAnsi="Calibri" w:cs="Calibri"/>
          <w:color w:val="000000"/>
          <w:shd w:val="clear" w:color="auto" w:fill="FFFFFF"/>
          <w:lang w:eastAsia="en-AU"/>
        </w:rPr>
        <w:t xml:space="preserve"> : </w:t>
      </w:r>
      <w:proofErr w:type="spellStart"/>
      <w:r w:rsidR="006D5B57" w:rsidRPr="006D5B57">
        <w:rPr>
          <w:rFonts w:ascii="Calibri" w:eastAsia="Times New Roman" w:hAnsi="Calibri" w:cs="Calibri"/>
          <w:color w:val="000000"/>
          <w:shd w:val="clear" w:color="auto" w:fill="FFFFFF"/>
          <w:lang w:eastAsia="en-AU"/>
        </w:rPr>
        <w:t>OperaVision</w:t>
      </w:r>
      <w:proofErr w:type="spellEnd"/>
      <w:r w:rsidR="006D5B57" w:rsidRPr="006D5B57">
        <w:rPr>
          <w:rFonts w:ascii="Calibri" w:eastAsia="Times New Roman" w:hAnsi="Calibri" w:cs="Calibri"/>
          <w:color w:val="000000"/>
          <w:shd w:val="clear" w:color="auto" w:fill="FFFFFF"/>
          <w:lang w:eastAsia="en-AU"/>
        </w:rPr>
        <w:t xml:space="preserve"> has 21 operas from companies across the globe available for you to share with your students. Each thumbnail takes you to the specific performance’s information page where you can view the </w:t>
      </w:r>
      <w:proofErr w:type="spellStart"/>
      <w:r w:rsidR="006D5B57" w:rsidRPr="006D5B57">
        <w:rPr>
          <w:rFonts w:ascii="Calibri" w:eastAsia="Times New Roman" w:hAnsi="Calibri" w:cs="Calibri"/>
          <w:color w:val="000000"/>
          <w:shd w:val="clear" w:color="auto" w:fill="FFFFFF"/>
          <w:lang w:eastAsia="en-AU"/>
        </w:rPr>
        <w:t>YouTubeLive</w:t>
      </w:r>
      <w:proofErr w:type="spellEnd"/>
      <w:r w:rsidR="006D5B57" w:rsidRPr="006D5B57">
        <w:rPr>
          <w:rFonts w:ascii="Calibri" w:eastAsia="Times New Roman" w:hAnsi="Calibri" w:cs="Calibri"/>
          <w:color w:val="000000"/>
          <w:shd w:val="clear" w:color="auto" w:fill="FFFFFF"/>
          <w:lang w:eastAsia="en-AU"/>
        </w:rPr>
        <w:t xml:space="preserve"> video, read up on the cast, the story and insights into the opera.</w:t>
      </w:r>
    </w:p>
    <w:p w:rsidR="006D5B57" w:rsidRPr="006D5B57" w:rsidRDefault="00B57B4B" w:rsidP="006D5B57">
      <w:pPr>
        <w:numPr>
          <w:ilvl w:val="0"/>
          <w:numId w:val="11"/>
        </w:numPr>
        <w:spacing w:after="0" w:line="240" w:lineRule="auto"/>
        <w:ind w:left="1440"/>
        <w:textAlignment w:val="baseline"/>
        <w:rPr>
          <w:rFonts w:ascii="Calibri" w:eastAsia="Times New Roman" w:hAnsi="Calibri" w:cs="Calibri"/>
          <w:color w:val="000000"/>
          <w:lang w:eastAsia="en-AU"/>
        </w:rPr>
      </w:pPr>
      <w:hyperlink r:id="rId49" w:history="1">
        <w:r w:rsidR="006D5B57" w:rsidRPr="006D5B57">
          <w:rPr>
            <w:rFonts w:ascii="Calibri" w:eastAsia="Times New Roman" w:hAnsi="Calibri" w:cs="Calibri"/>
            <w:color w:val="1155CC"/>
            <w:u w:val="single"/>
            <w:shd w:val="clear" w:color="auto" w:fill="FFFFFF"/>
            <w:lang w:eastAsia="en-AU"/>
          </w:rPr>
          <w:t xml:space="preserve">Berliner </w:t>
        </w:r>
        <w:proofErr w:type="spellStart"/>
        <w:r w:rsidR="006D5B57" w:rsidRPr="006D5B57">
          <w:rPr>
            <w:rFonts w:ascii="Calibri" w:eastAsia="Times New Roman" w:hAnsi="Calibri" w:cs="Calibri"/>
            <w:color w:val="1155CC"/>
            <w:u w:val="single"/>
            <w:shd w:val="clear" w:color="auto" w:fill="FFFFFF"/>
            <w:lang w:eastAsia="en-AU"/>
          </w:rPr>
          <w:t>Philharmoniker</w:t>
        </w:r>
        <w:proofErr w:type="spellEnd"/>
        <w:r w:rsidR="006D5B57" w:rsidRPr="006D5B57">
          <w:rPr>
            <w:rFonts w:ascii="Calibri" w:eastAsia="Times New Roman" w:hAnsi="Calibri" w:cs="Calibri"/>
            <w:color w:val="1155CC"/>
            <w:u w:val="single"/>
            <w:shd w:val="clear" w:color="auto" w:fill="FFFFFF"/>
            <w:lang w:eastAsia="en-AU"/>
          </w:rPr>
          <w:t xml:space="preserve"> Digital Concert Hall</w:t>
        </w:r>
      </w:hyperlink>
      <w:r w:rsidR="006D5B57" w:rsidRPr="006D5B57">
        <w:rPr>
          <w:rFonts w:ascii="Calibri" w:eastAsia="Times New Roman" w:hAnsi="Calibri" w:cs="Calibri"/>
          <w:color w:val="000000"/>
          <w:shd w:val="clear" w:color="auto" w:fill="FFFFFF"/>
          <w:lang w:eastAsia="en-AU"/>
        </w:rPr>
        <w:t xml:space="preserve"> : if you register before March 31, the Berlin Philharmonic is offering a free 30 day pass to access their digital concert hall. </w:t>
      </w:r>
    </w:p>
    <w:p w:rsidR="006D5B57" w:rsidRPr="006D5B57" w:rsidRDefault="006D5B57" w:rsidP="006D5B57">
      <w:pPr>
        <w:spacing w:after="0" w:line="240" w:lineRule="auto"/>
        <w:rPr>
          <w:rFonts w:ascii="Times New Roman" w:eastAsia="Times New Roman" w:hAnsi="Times New Roman" w:cs="Times New Roman"/>
          <w:sz w:val="24"/>
          <w:szCs w:val="24"/>
          <w:lang w:eastAsia="en-AU"/>
        </w:rPr>
      </w:pPr>
      <w:r w:rsidRPr="006D5B57">
        <w:rPr>
          <w:rFonts w:ascii="Times New Roman" w:eastAsia="Times New Roman" w:hAnsi="Times New Roman" w:cs="Times New Roman"/>
          <w:color w:val="000000"/>
          <w:sz w:val="24"/>
          <w:szCs w:val="24"/>
          <w:lang w:eastAsia="en-AU"/>
        </w:rPr>
        <w:br/>
      </w:r>
    </w:p>
    <w:p w:rsidR="006D5B57" w:rsidRPr="006D5B57" w:rsidRDefault="006D5B57" w:rsidP="006D5B57">
      <w:pPr>
        <w:spacing w:after="0" w:line="240" w:lineRule="auto"/>
        <w:ind w:left="720"/>
        <w:rPr>
          <w:rFonts w:ascii="Times New Roman" w:eastAsia="Times New Roman" w:hAnsi="Times New Roman" w:cs="Times New Roman"/>
          <w:color w:val="000000"/>
          <w:sz w:val="24"/>
          <w:szCs w:val="24"/>
          <w:lang w:eastAsia="en-AU"/>
        </w:rPr>
      </w:pPr>
      <w:r w:rsidRPr="006D5B57">
        <w:rPr>
          <w:rFonts w:ascii="Calibri" w:eastAsia="Times New Roman" w:hAnsi="Calibri" w:cs="Calibri"/>
          <w:b/>
          <w:bCs/>
          <w:color w:val="000000"/>
          <w:lang w:eastAsia="en-AU"/>
        </w:rPr>
        <w:t>Animals - in the wild, in the farm, in captivity</w:t>
      </w:r>
    </w:p>
    <w:p w:rsidR="006D5B57" w:rsidRPr="006D5B57" w:rsidRDefault="00B57B4B" w:rsidP="006D5B57">
      <w:pPr>
        <w:numPr>
          <w:ilvl w:val="0"/>
          <w:numId w:val="12"/>
        </w:numPr>
        <w:spacing w:after="0" w:line="240" w:lineRule="auto"/>
        <w:ind w:left="1440"/>
        <w:textAlignment w:val="baseline"/>
        <w:rPr>
          <w:rFonts w:ascii="Calibri" w:eastAsia="Times New Roman" w:hAnsi="Calibri" w:cs="Calibri"/>
          <w:color w:val="000000"/>
          <w:lang w:eastAsia="en-AU"/>
        </w:rPr>
      </w:pPr>
      <w:hyperlink r:id="rId50" w:history="1">
        <w:r w:rsidR="006D5B57" w:rsidRPr="006D5B57">
          <w:rPr>
            <w:rFonts w:ascii="Calibri" w:eastAsia="Times New Roman" w:hAnsi="Calibri" w:cs="Calibri"/>
            <w:color w:val="1155CC"/>
            <w:u w:val="single"/>
            <w:lang w:eastAsia="en-AU"/>
          </w:rPr>
          <w:t>Monterey Bay Aquarium, California</w:t>
        </w:r>
      </w:hyperlink>
      <w:r w:rsidR="006D5B57" w:rsidRPr="006D5B57">
        <w:rPr>
          <w:rFonts w:ascii="Calibri" w:eastAsia="Times New Roman" w:hAnsi="Calibri" w:cs="Calibri"/>
          <w:color w:val="000000"/>
          <w:lang w:eastAsia="en-AU"/>
        </w:rPr>
        <w:t xml:space="preserve"> exhibits</w:t>
      </w:r>
    </w:p>
    <w:p w:rsidR="006D5B57" w:rsidRPr="006D5B57" w:rsidRDefault="00B57B4B" w:rsidP="006D5B57">
      <w:pPr>
        <w:numPr>
          <w:ilvl w:val="0"/>
          <w:numId w:val="12"/>
        </w:numPr>
        <w:spacing w:after="0" w:line="240" w:lineRule="auto"/>
        <w:ind w:left="1440"/>
        <w:textAlignment w:val="baseline"/>
        <w:rPr>
          <w:rFonts w:ascii="Calibri" w:eastAsia="Times New Roman" w:hAnsi="Calibri" w:cs="Calibri"/>
          <w:color w:val="000000"/>
          <w:lang w:eastAsia="en-AU"/>
        </w:rPr>
      </w:pPr>
      <w:hyperlink r:id="rId51" w:history="1">
        <w:r w:rsidR="006D5B57" w:rsidRPr="006D5B57">
          <w:rPr>
            <w:rFonts w:ascii="Calibri" w:eastAsia="Times New Roman" w:hAnsi="Calibri" w:cs="Calibri"/>
            <w:color w:val="1155CC"/>
            <w:u w:val="single"/>
            <w:lang w:eastAsia="en-AU"/>
          </w:rPr>
          <w:t>FarmFood360</w:t>
        </w:r>
      </w:hyperlink>
      <w:r w:rsidR="006D5B57" w:rsidRPr="006D5B57">
        <w:rPr>
          <w:rFonts w:ascii="Calibri" w:eastAsia="Times New Roman" w:hAnsi="Calibri" w:cs="Calibri"/>
          <w:color w:val="000000"/>
          <w:lang w:eastAsia="en-AU"/>
        </w:rPr>
        <w:t xml:space="preserve"> : explore Canadian farms and food tours</w:t>
      </w:r>
    </w:p>
    <w:p w:rsidR="006D5B57" w:rsidRPr="006D5B57" w:rsidRDefault="00B57B4B" w:rsidP="006D5B57">
      <w:pPr>
        <w:numPr>
          <w:ilvl w:val="0"/>
          <w:numId w:val="12"/>
        </w:numPr>
        <w:spacing w:after="0" w:line="240" w:lineRule="auto"/>
        <w:ind w:left="1440"/>
        <w:textAlignment w:val="baseline"/>
        <w:rPr>
          <w:rFonts w:ascii="Calibri" w:eastAsia="Times New Roman" w:hAnsi="Calibri" w:cs="Calibri"/>
          <w:color w:val="000000"/>
          <w:lang w:eastAsia="en-AU"/>
        </w:rPr>
      </w:pPr>
      <w:hyperlink r:id="rId52" w:history="1">
        <w:r w:rsidR="006D5B57" w:rsidRPr="006D5B57">
          <w:rPr>
            <w:rFonts w:ascii="Calibri" w:eastAsia="Times New Roman" w:hAnsi="Calibri" w:cs="Calibri"/>
            <w:color w:val="1155CC"/>
            <w:u w:val="single"/>
            <w:lang w:eastAsia="en-AU"/>
          </w:rPr>
          <w:t>Tundra Connections</w:t>
        </w:r>
      </w:hyperlink>
      <w:r w:rsidR="006D5B57" w:rsidRPr="006D5B57">
        <w:rPr>
          <w:rFonts w:ascii="Calibri" w:eastAsia="Times New Roman" w:hAnsi="Calibri" w:cs="Calibri"/>
          <w:color w:val="000000"/>
          <w:lang w:eastAsia="en-AU"/>
        </w:rPr>
        <w:t xml:space="preserve"> :  </w:t>
      </w:r>
      <w:r w:rsidR="006D5B57" w:rsidRPr="006D5B57">
        <w:rPr>
          <w:rFonts w:ascii="Calibri" w:eastAsia="Times New Roman" w:hAnsi="Calibri" w:cs="Calibri"/>
          <w:i/>
          <w:iCs/>
          <w:color w:val="000000"/>
          <w:lang w:eastAsia="en-AU"/>
        </w:rPr>
        <w:t>Experience Polar Bears | Virtual Field Trip in Churchill, Manitoba, Canada</w:t>
      </w:r>
    </w:p>
    <w:p w:rsidR="006D5B57" w:rsidRPr="006D5B57" w:rsidRDefault="006D5B57" w:rsidP="006D5B57">
      <w:pPr>
        <w:spacing w:after="0" w:line="240" w:lineRule="auto"/>
        <w:rPr>
          <w:rFonts w:ascii="Times New Roman" w:eastAsia="Times New Roman" w:hAnsi="Times New Roman" w:cs="Times New Roman"/>
          <w:sz w:val="24"/>
          <w:szCs w:val="24"/>
          <w:lang w:eastAsia="en-AU"/>
        </w:rPr>
      </w:pPr>
      <w:r w:rsidRPr="006D5B57">
        <w:rPr>
          <w:rFonts w:ascii="Times New Roman" w:eastAsia="Times New Roman" w:hAnsi="Times New Roman" w:cs="Times New Roman"/>
          <w:color w:val="000000"/>
          <w:sz w:val="24"/>
          <w:szCs w:val="24"/>
          <w:lang w:eastAsia="en-AU"/>
        </w:rPr>
        <w:br/>
      </w:r>
    </w:p>
    <w:p w:rsidR="006D5B57" w:rsidRPr="006D5B57" w:rsidRDefault="006D5B57" w:rsidP="006D5B57">
      <w:pPr>
        <w:spacing w:after="0" w:line="240" w:lineRule="auto"/>
        <w:ind w:left="720"/>
        <w:rPr>
          <w:rFonts w:ascii="Times New Roman" w:eastAsia="Times New Roman" w:hAnsi="Times New Roman" w:cs="Times New Roman"/>
          <w:color w:val="000000"/>
          <w:sz w:val="24"/>
          <w:szCs w:val="24"/>
          <w:lang w:eastAsia="en-AU"/>
        </w:rPr>
      </w:pPr>
      <w:proofErr w:type="gramStart"/>
      <w:r w:rsidRPr="006D5B57">
        <w:rPr>
          <w:rFonts w:ascii="Calibri" w:eastAsia="Times New Roman" w:hAnsi="Calibri" w:cs="Calibri"/>
          <w:b/>
          <w:bCs/>
          <w:color w:val="000000"/>
          <w:lang w:eastAsia="en-AU"/>
        </w:rPr>
        <w:t>a</w:t>
      </w:r>
      <w:proofErr w:type="gramEnd"/>
      <w:r w:rsidRPr="006D5B57">
        <w:rPr>
          <w:rFonts w:ascii="Calibri" w:eastAsia="Times New Roman" w:hAnsi="Calibri" w:cs="Calibri"/>
          <w:b/>
          <w:bCs/>
          <w:color w:val="000000"/>
          <w:lang w:eastAsia="en-AU"/>
        </w:rPr>
        <w:t xml:space="preserve"> STEM focus</w:t>
      </w:r>
    </w:p>
    <w:p w:rsidR="006D5B57" w:rsidRPr="006D5B57" w:rsidRDefault="00B57B4B" w:rsidP="006D5B57">
      <w:pPr>
        <w:numPr>
          <w:ilvl w:val="0"/>
          <w:numId w:val="13"/>
        </w:numPr>
        <w:spacing w:after="0" w:line="240" w:lineRule="auto"/>
        <w:ind w:left="1440"/>
        <w:textAlignment w:val="baseline"/>
        <w:rPr>
          <w:rFonts w:ascii="Calibri" w:eastAsia="Times New Roman" w:hAnsi="Calibri" w:cs="Calibri"/>
          <w:color w:val="000000"/>
          <w:lang w:eastAsia="en-AU"/>
        </w:rPr>
      </w:pPr>
      <w:hyperlink r:id="rId53" w:history="1">
        <w:r w:rsidR="006D5B57" w:rsidRPr="006D5B57">
          <w:rPr>
            <w:rFonts w:ascii="Calibri" w:eastAsia="Times New Roman" w:hAnsi="Calibri" w:cs="Calibri"/>
            <w:color w:val="1155CC"/>
            <w:u w:val="single"/>
            <w:shd w:val="clear" w:color="auto" w:fill="FFFFFF"/>
            <w:lang w:eastAsia="en-AU"/>
          </w:rPr>
          <w:t>Langley Research Centre Virtual Tour (NASA)</w:t>
        </w:r>
      </w:hyperlink>
      <w:r w:rsidR="006D5B57" w:rsidRPr="006D5B57">
        <w:rPr>
          <w:rFonts w:ascii="Calibri" w:eastAsia="Times New Roman" w:hAnsi="Calibri" w:cs="Calibri"/>
          <w:color w:val="000000"/>
          <w:shd w:val="clear" w:color="auto" w:fill="FFFFFF"/>
          <w:lang w:eastAsia="en-AU"/>
        </w:rPr>
        <w:t xml:space="preserve"> : click to view the map and then use the markers to visit different locations around Langley. Each marker opens up an information page about the location with a video and (scrolling down) additional information about the area and what happens there.</w:t>
      </w:r>
    </w:p>
    <w:p w:rsidR="006D5B57" w:rsidRPr="006D5B57" w:rsidRDefault="00B57B4B" w:rsidP="006D5B57">
      <w:pPr>
        <w:numPr>
          <w:ilvl w:val="0"/>
          <w:numId w:val="13"/>
        </w:numPr>
        <w:spacing w:after="0" w:line="240" w:lineRule="auto"/>
        <w:ind w:left="1440"/>
        <w:textAlignment w:val="baseline"/>
        <w:rPr>
          <w:rFonts w:ascii="Calibri" w:eastAsia="Times New Roman" w:hAnsi="Calibri" w:cs="Calibri"/>
          <w:color w:val="000000"/>
          <w:lang w:eastAsia="en-AU"/>
        </w:rPr>
      </w:pPr>
      <w:hyperlink r:id="rId54" w:history="1">
        <w:r w:rsidR="006D5B57" w:rsidRPr="006D5B57">
          <w:rPr>
            <w:rFonts w:ascii="Calibri" w:eastAsia="Times New Roman" w:hAnsi="Calibri" w:cs="Calibri"/>
            <w:color w:val="1155CC"/>
            <w:u w:val="single"/>
            <w:shd w:val="clear" w:color="auto" w:fill="FFFFFF"/>
            <w:lang w:eastAsia="en-AU"/>
          </w:rPr>
          <w:t xml:space="preserve">Glenn Research </w:t>
        </w:r>
        <w:proofErr w:type="spellStart"/>
        <w:r w:rsidR="006D5B57" w:rsidRPr="006D5B57">
          <w:rPr>
            <w:rFonts w:ascii="Calibri" w:eastAsia="Times New Roman" w:hAnsi="Calibri" w:cs="Calibri"/>
            <w:color w:val="1155CC"/>
            <w:u w:val="single"/>
            <w:shd w:val="clear" w:color="auto" w:fill="FFFFFF"/>
            <w:lang w:eastAsia="en-AU"/>
          </w:rPr>
          <w:t>Center</w:t>
        </w:r>
        <w:proofErr w:type="spellEnd"/>
        <w:r w:rsidR="006D5B57" w:rsidRPr="006D5B57">
          <w:rPr>
            <w:rFonts w:ascii="Calibri" w:eastAsia="Times New Roman" w:hAnsi="Calibri" w:cs="Calibri"/>
            <w:color w:val="1155CC"/>
            <w:u w:val="single"/>
            <w:shd w:val="clear" w:color="auto" w:fill="FFFFFF"/>
            <w:lang w:eastAsia="en-AU"/>
          </w:rPr>
          <w:t xml:space="preserve"> (NASA)</w:t>
        </w:r>
      </w:hyperlink>
      <w:r w:rsidR="006D5B57" w:rsidRPr="006D5B57">
        <w:rPr>
          <w:rFonts w:ascii="Calibri" w:eastAsia="Times New Roman" w:hAnsi="Calibri" w:cs="Calibri"/>
          <w:color w:val="000000"/>
          <w:shd w:val="clear" w:color="auto" w:fill="FFFFFF"/>
          <w:lang w:eastAsia="en-AU"/>
        </w:rPr>
        <w:t xml:space="preserve"> : there are 10 virtual tours to take, including the Wind tunnels, Ballistics Impact Lab, the Space Environments Complex, and Zero-G.</w:t>
      </w:r>
    </w:p>
    <w:p w:rsidR="006D5B57" w:rsidRPr="006D5B57" w:rsidRDefault="006D5B57" w:rsidP="006D5B57">
      <w:pPr>
        <w:spacing w:after="0" w:line="240" w:lineRule="auto"/>
        <w:rPr>
          <w:rFonts w:ascii="Times New Roman" w:eastAsia="Times New Roman" w:hAnsi="Times New Roman" w:cs="Times New Roman"/>
          <w:sz w:val="24"/>
          <w:szCs w:val="24"/>
          <w:lang w:eastAsia="en-AU"/>
        </w:rPr>
      </w:pPr>
      <w:r w:rsidRPr="006D5B57">
        <w:rPr>
          <w:rFonts w:ascii="Times New Roman" w:eastAsia="Times New Roman" w:hAnsi="Times New Roman" w:cs="Times New Roman"/>
          <w:color w:val="000000"/>
          <w:sz w:val="24"/>
          <w:szCs w:val="24"/>
          <w:lang w:eastAsia="en-AU"/>
        </w:rPr>
        <w:br/>
      </w:r>
      <w:r w:rsidRPr="006D5B57">
        <w:rPr>
          <w:rFonts w:ascii="Times New Roman" w:eastAsia="Times New Roman" w:hAnsi="Times New Roman" w:cs="Times New Roman"/>
          <w:color w:val="000000"/>
          <w:sz w:val="24"/>
          <w:szCs w:val="24"/>
          <w:lang w:eastAsia="en-AU"/>
        </w:rPr>
        <w:br/>
      </w:r>
    </w:p>
    <w:p w:rsidR="006D5B57" w:rsidRPr="006D5B57" w:rsidRDefault="006D5B57" w:rsidP="006D5B57">
      <w:pPr>
        <w:spacing w:after="0" w:line="240" w:lineRule="auto"/>
        <w:rPr>
          <w:rFonts w:ascii="Times New Roman" w:eastAsia="Times New Roman" w:hAnsi="Times New Roman" w:cs="Times New Roman"/>
          <w:color w:val="000000"/>
          <w:sz w:val="24"/>
          <w:szCs w:val="24"/>
          <w:lang w:eastAsia="en-AU"/>
        </w:rPr>
      </w:pPr>
      <w:r w:rsidRPr="006D5B57">
        <w:rPr>
          <w:rFonts w:ascii="Calibri" w:eastAsia="Times New Roman" w:hAnsi="Calibri" w:cs="Calibri"/>
          <w:b/>
          <w:bCs/>
          <w:i/>
          <w:iCs/>
          <w:color w:val="000000"/>
          <w:sz w:val="24"/>
          <w:szCs w:val="24"/>
          <w:lang w:eastAsia="en-AU"/>
        </w:rPr>
        <w:t>Virtual Space - explore beyond the exosphere</w:t>
      </w:r>
    </w:p>
    <w:p w:rsidR="006D5B57" w:rsidRPr="006D5B57" w:rsidRDefault="00B57B4B" w:rsidP="006D5B57">
      <w:pPr>
        <w:numPr>
          <w:ilvl w:val="0"/>
          <w:numId w:val="14"/>
        </w:numPr>
        <w:spacing w:after="0" w:line="240" w:lineRule="auto"/>
        <w:textAlignment w:val="baseline"/>
        <w:rPr>
          <w:rFonts w:ascii="Calibri" w:eastAsia="Times New Roman" w:hAnsi="Calibri" w:cs="Calibri"/>
          <w:color w:val="000000"/>
          <w:lang w:eastAsia="en-AU"/>
        </w:rPr>
      </w:pPr>
      <w:hyperlink r:id="rId55" w:history="1">
        <w:r w:rsidR="006D5B57" w:rsidRPr="006D5B57">
          <w:rPr>
            <w:rFonts w:ascii="Calibri" w:eastAsia="Times New Roman" w:hAnsi="Calibri" w:cs="Calibri"/>
            <w:color w:val="1155CC"/>
            <w:u w:val="single"/>
            <w:lang w:eastAsia="en-AU"/>
          </w:rPr>
          <w:t>Access Mars</w:t>
        </w:r>
      </w:hyperlink>
    </w:p>
    <w:p w:rsidR="006D5B57" w:rsidRPr="006D5B57" w:rsidRDefault="00B57B4B" w:rsidP="006D5B57">
      <w:pPr>
        <w:numPr>
          <w:ilvl w:val="0"/>
          <w:numId w:val="14"/>
        </w:numPr>
        <w:spacing w:after="0" w:line="240" w:lineRule="auto"/>
        <w:textAlignment w:val="baseline"/>
        <w:rPr>
          <w:rFonts w:ascii="Calibri" w:eastAsia="Times New Roman" w:hAnsi="Calibri" w:cs="Calibri"/>
          <w:color w:val="000000"/>
          <w:lang w:eastAsia="en-AU"/>
        </w:rPr>
      </w:pPr>
      <w:hyperlink r:id="rId56" w:history="1">
        <w:r w:rsidR="006D5B57" w:rsidRPr="006D5B57">
          <w:rPr>
            <w:rFonts w:ascii="Calibri" w:eastAsia="Times New Roman" w:hAnsi="Calibri" w:cs="Calibri"/>
            <w:color w:val="1155CC"/>
            <w:u w:val="single"/>
            <w:lang w:eastAsia="en-AU"/>
          </w:rPr>
          <w:t>Innovating the Future Virtual Field Trip</w:t>
        </w:r>
      </w:hyperlink>
      <w:r w:rsidR="006D5B57" w:rsidRPr="006D5B57">
        <w:rPr>
          <w:rFonts w:ascii="Calibri" w:eastAsia="Times New Roman" w:hAnsi="Calibri" w:cs="Calibri"/>
          <w:color w:val="000000"/>
          <w:lang w:eastAsia="en-AU"/>
        </w:rPr>
        <w:t xml:space="preserve"> :</w:t>
      </w:r>
      <w:r w:rsidR="006D5B57" w:rsidRPr="006D5B57">
        <w:rPr>
          <w:rFonts w:ascii="Calibri" w:eastAsia="Times New Roman" w:hAnsi="Calibri" w:cs="Calibri"/>
          <w:i/>
          <w:iCs/>
          <w:color w:val="000000"/>
          <w:lang w:eastAsia="en-AU"/>
        </w:rPr>
        <w:t xml:space="preserve"> Join Boeing and Discovery Education on a mission to inspire the world through aerospace innovation with an exclusive virtual field trip to historic Johnson Space </w:t>
      </w:r>
      <w:proofErr w:type="spellStart"/>
      <w:r w:rsidR="006D5B57" w:rsidRPr="006D5B57">
        <w:rPr>
          <w:rFonts w:ascii="Calibri" w:eastAsia="Times New Roman" w:hAnsi="Calibri" w:cs="Calibri"/>
          <w:i/>
          <w:iCs/>
          <w:color w:val="000000"/>
          <w:lang w:eastAsia="en-AU"/>
        </w:rPr>
        <w:t>Center</w:t>
      </w:r>
      <w:proofErr w:type="spellEnd"/>
      <w:r w:rsidR="006D5B57" w:rsidRPr="006D5B57">
        <w:rPr>
          <w:rFonts w:ascii="Calibri" w:eastAsia="Times New Roman" w:hAnsi="Calibri" w:cs="Calibri"/>
          <w:i/>
          <w:iCs/>
          <w:color w:val="000000"/>
          <w:lang w:eastAsia="en-AU"/>
        </w:rPr>
        <w:t xml:space="preserve"> in Houston, Texas. </w:t>
      </w:r>
    </w:p>
    <w:p w:rsidR="00181C91" w:rsidRDefault="006D5B57" w:rsidP="006D5B57">
      <w:r w:rsidRPr="006D5B57">
        <w:rPr>
          <w:rFonts w:ascii="Times New Roman" w:eastAsia="Times New Roman" w:hAnsi="Times New Roman" w:cs="Times New Roman"/>
          <w:color w:val="000000"/>
          <w:sz w:val="24"/>
          <w:szCs w:val="24"/>
          <w:lang w:eastAsia="en-AU"/>
        </w:rPr>
        <w:br/>
      </w:r>
      <w:r w:rsidRPr="006D5B57">
        <w:rPr>
          <w:rFonts w:ascii="Times New Roman" w:eastAsia="Times New Roman" w:hAnsi="Times New Roman" w:cs="Times New Roman"/>
          <w:color w:val="000000"/>
          <w:sz w:val="24"/>
          <w:szCs w:val="24"/>
          <w:lang w:eastAsia="en-AU"/>
        </w:rPr>
        <w:br/>
      </w:r>
      <w:r w:rsidRPr="006D5B57">
        <w:rPr>
          <w:rFonts w:ascii="Times New Roman" w:eastAsia="Times New Roman" w:hAnsi="Times New Roman" w:cs="Times New Roman"/>
          <w:color w:val="000000"/>
          <w:sz w:val="24"/>
          <w:szCs w:val="24"/>
          <w:lang w:eastAsia="en-AU"/>
        </w:rPr>
        <w:br/>
      </w:r>
      <w:r w:rsidRPr="006D5B57">
        <w:rPr>
          <w:rFonts w:ascii="Times New Roman" w:eastAsia="Times New Roman" w:hAnsi="Times New Roman" w:cs="Times New Roman"/>
          <w:color w:val="000000"/>
          <w:sz w:val="24"/>
          <w:szCs w:val="24"/>
          <w:lang w:eastAsia="en-AU"/>
        </w:rPr>
        <w:br/>
      </w:r>
      <w:r w:rsidRPr="006D5B57">
        <w:rPr>
          <w:rFonts w:ascii="Times New Roman" w:eastAsia="Times New Roman" w:hAnsi="Times New Roman" w:cs="Times New Roman"/>
          <w:color w:val="000000"/>
          <w:sz w:val="24"/>
          <w:szCs w:val="24"/>
          <w:lang w:eastAsia="en-AU"/>
        </w:rPr>
        <w:br/>
      </w:r>
    </w:p>
    <w:sectPr w:rsidR="00181C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72F"/>
    <w:multiLevelType w:val="multilevel"/>
    <w:tmpl w:val="20AA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3623B"/>
    <w:multiLevelType w:val="multilevel"/>
    <w:tmpl w:val="7D28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50BA7"/>
    <w:multiLevelType w:val="multilevel"/>
    <w:tmpl w:val="61F8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4F6157"/>
    <w:multiLevelType w:val="multilevel"/>
    <w:tmpl w:val="0B4A7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BB0106"/>
    <w:multiLevelType w:val="multilevel"/>
    <w:tmpl w:val="D11A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363670"/>
    <w:multiLevelType w:val="multilevel"/>
    <w:tmpl w:val="6C0E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7F05A3"/>
    <w:multiLevelType w:val="multilevel"/>
    <w:tmpl w:val="F2B4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F22100"/>
    <w:multiLevelType w:val="multilevel"/>
    <w:tmpl w:val="8408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BA64E1"/>
    <w:multiLevelType w:val="multilevel"/>
    <w:tmpl w:val="BE78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91869"/>
    <w:multiLevelType w:val="multilevel"/>
    <w:tmpl w:val="5A5C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94581F"/>
    <w:multiLevelType w:val="multilevel"/>
    <w:tmpl w:val="C61E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236776"/>
    <w:multiLevelType w:val="multilevel"/>
    <w:tmpl w:val="B83E9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382A0D"/>
    <w:multiLevelType w:val="multilevel"/>
    <w:tmpl w:val="CAC0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EB165C"/>
    <w:multiLevelType w:val="multilevel"/>
    <w:tmpl w:val="1402D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9"/>
  </w:num>
  <w:num w:numId="4">
    <w:abstractNumId w:val="11"/>
  </w:num>
  <w:num w:numId="5">
    <w:abstractNumId w:val="2"/>
  </w:num>
  <w:num w:numId="6">
    <w:abstractNumId w:val="6"/>
  </w:num>
  <w:num w:numId="7">
    <w:abstractNumId w:val="13"/>
  </w:num>
  <w:num w:numId="8">
    <w:abstractNumId w:val="1"/>
  </w:num>
  <w:num w:numId="9">
    <w:abstractNumId w:val="12"/>
  </w:num>
  <w:num w:numId="10">
    <w:abstractNumId w:val="4"/>
  </w:num>
  <w:num w:numId="11">
    <w:abstractNumId w:val="7"/>
  </w:num>
  <w:num w:numId="12">
    <w:abstractNumId w:val="0"/>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B57"/>
    <w:rsid w:val="00181C91"/>
    <w:rsid w:val="006D5B57"/>
    <w:rsid w:val="00B57B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C64F9-4C66-4485-B039-D426D648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B5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6D5B57"/>
    <w:rPr>
      <w:color w:val="0000FF"/>
      <w:u w:val="single"/>
    </w:rPr>
  </w:style>
  <w:style w:type="paragraph" w:styleId="BalloonText">
    <w:name w:val="Balloon Text"/>
    <w:basedOn w:val="Normal"/>
    <w:link w:val="BalloonTextChar"/>
    <w:uiPriority w:val="99"/>
    <w:semiHidden/>
    <w:unhideWhenUsed/>
    <w:rsid w:val="006D5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0TIakCfp0aM&amp;list=PLWTnHc7pcIKc3KivmXc-HSUkM5BmbMUk0" TargetMode="External"/><Relationship Id="rId18" Type="http://schemas.openxmlformats.org/officeDocument/2006/relationships/hyperlink" Target="http://virtualtour.aph.gov.au/" TargetMode="External"/><Relationship Id="rId26" Type="http://schemas.openxmlformats.org/officeDocument/2006/relationships/hyperlink" Target="https://www.nationaltrust.org.au/educationprograms/virtually-there/" TargetMode="External"/><Relationship Id="rId39" Type="http://schemas.openxmlformats.org/officeDocument/2006/relationships/hyperlink" Target="http://wpvherbarium.biosciences.unimelb.edu.au/" TargetMode="External"/><Relationship Id="rId21" Type="http://schemas.openxmlformats.org/officeDocument/2006/relationships/hyperlink" Target="https://artsandculture.google.com/partner/queensland-museum-network" TargetMode="External"/><Relationship Id="rId34" Type="http://schemas.openxmlformats.org/officeDocument/2006/relationships/hyperlink" Target="https://artsandculture.google.com/partner/museum-of-australian-democracy-at-eureka" TargetMode="External"/><Relationship Id="rId42" Type="http://schemas.openxmlformats.org/officeDocument/2006/relationships/hyperlink" Target="https://research.britishmuseum.org/research/collection_online/search.aspx" TargetMode="External"/><Relationship Id="rId47" Type="http://schemas.openxmlformats.org/officeDocument/2006/relationships/hyperlink" Target="https://www.thechinaguide.com/destination/great-wall-of-china" TargetMode="External"/><Relationship Id="rId50" Type="http://schemas.openxmlformats.org/officeDocument/2006/relationships/hyperlink" Target="https://www.montereybayaquarium.org/visit/exhibits" TargetMode="External"/><Relationship Id="rId55" Type="http://schemas.openxmlformats.org/officeDocument/2006/relationships/hyperlink" Target="https://accessmars.withgoogle.com/" TargetMode="External"/><Relationship Id="rId7" Type="http://schemas.openxmlformats.org/officeDocument/2006/relationships/hyperlink" Target="http://www.georama.com.au/coorong/" TargetMode="External"/><Relationship Id="rId12" Type="http://schemas.openxmlformats.org/officeDocument/2006/relationships/hyperlink" Target="https://www.parks.sa.gov.au/search?q=virtual" TargetMode="External"/><Relationship Id="rId17" Type="http://schemas.openxmlformats.org/officeDocument/2006/relationships/hyperlink" Target="https://www.parliament.nsw.gov.au/about/Pages/Virtual-Tour.aspx" TargetMode="External"/><Relationship Id="rId25" Type="http://schemas.openxmlformats.org/officeDocument/2006/relationships/hyperlink" Target="https://artsandculture.google.com/streetview/australian-museum/4AE0AHHsWK5jMQ?sv_lng=151.2133902761654&amp;sv_lat=-33.87405668829594&amp;sv_h=265.84704374926196&amp;sv_p=-0.9890641710381942&amp;sv_pid=JVwdaNd15dbb2bsnE_yPCQ&amp;sv_z=1.0000000000000004" TargetMode="External"/><Relationship Id="rId33" Type="http://schemas.openxmlformats.org/officeDocument/2006/relationships/hyperlink" Target="https://artsandculture.google.com/partner/monash-university-faculty-of-it" TargetMode="External"/><Relationship Id="rId38" Type="http://schemas.openxmlformats.org/officeDocument/2006/relationships/hyperlink" Target="http://avh.chah.org.au/" TargetMode="External"/><Relationship Id="rId46" Type="http://schemas.openxmlformats.org/officeDocument/2006/relationships/hyperlink" Target="https://www.womenshistory.org/womens-history/online-exhibits" TargetMode="External"/><Relationship Id="rId2" Type="http://schemas.openxmlformats.org/officeDocument/2006/relationships/styles" Target="styles.xml"/><Relationship Id="rId16" Type="http://schemas.openxmlformats.org/officeDocument/2006/relationships/hyperlink" Target="https://www.parliament.vic.gov.au/visit/virtual-tour" TargetMode="External"/><Relationship Id="rId20" Type="http://schemas.openxmlformats.org/officeDocument/2006/relationships/hyperlink" Target="https://artsandculture.google.com/search/streetview?q=Australia" TargetMode="External"/><Relationship Id="rId29" Type="http://schemas.openxmlformats.org/officeDocument/2006/relationships/hyperlink" Target="https://artsandculture.google.com/partner/national-gallery-of-victoria" TargetMode="External"/><Relationship Id="rId41" Type="http://schemas.openxmlformats.org/officeDocument/2006/relationships/hyperlink" Target="https://www.louvre.fr/en/visites-en-ligne" TargetMode="External"/><Relationship Id="rId54" Type="http://schemas.openxmlformats.org/officeDocument/2006/relationships/hyperlink" Target="https://www.nasa.gov/glennvirtualtours" TargetMode="External"/><Relationship Id="rId1" Type="http://schemas.openxmlformats.org/officeDocument/2006/relationships/numbering" Target="numbering.xml"/><Relationship Id="rId6" Type="http://schemas.openxmlformats.org/officeDocument/2006/relationships/hyperlink" Target="https://www.nationalparks.nsw.gov.au/google-trekker" TargetMode="External"/><Relationship Id="rId11" Type="http://schemas.openxmlformats.org/officeDocument/2006/relationships/hyperlink" Target="http://georama.com.au/tantanoolacavesconservationpark/" TargetMode="External"/><Relationship Id="rId24" Type="http://schemas.openxmlformats.org/officeDocument/2006/relationships/hyperlink" Target="https://artsandculture.google.com/streetview/south-australian-museum/sgEo4uf2GhojZg?sv_lng=138.6031992231094&amp;sv_lat=-34.92065941720595&amp;sv_h=-34&amp;sv_p=0&amp;sv_pid=NmkbKj9hwsw3QNz3F_xfaA&amp;sv_z=1.0000000000000004" TargetMode="External"/><Relationship Id="rId32" Type="http://schemas.openxmlformats.org/officeDocument/2006/relationships/hyperlink" Target="https://artsandculture.google.com/partner/the-australian-ballet" TargetMode="External"/><Relationship Id="rId37" Type="http://schemas.openxmlformats.org/officeDocument/2006/relationships/hyperlink" Target="https://artsandculture.google.com/project/australian-sports" TargetMode="External"/><Relationship Id="rId40" Type="http://schemas.openxmlformats.org/officeDocument/2006/relationships/hyperlink" Target="https://artsandculture.google.com/project/360-videos" TargetMode="External"/><Relationship Id="rId45" Type="http://schemas.openxmlformats.org/officeDocument/2006/relationships/hyperlink" Target="http://www.museivaticani.va/content/museivaticani/en/collezioni/musei/tour-virtuali-elenco.1.html" TargetMode="External"/><Relationship Id="rId53" Type="http://schemas.openxmlformats.org/officeDocument/2006/relationships/hyperlink" Target="https://oh.larc.nasa.gov/oh/" TargetMode="External"/><Relationship Id="rId58" Type="http://schemas.openxmlformats.org/officeDocument/2006/relationships/theme" Target="theme/theme1.xml"/><Relationship Id="rId5" Type="http://schemas.openxmlformats.org/officeDocument/2006/relationships/hyperlink" Target="https://parksaustralia.gov.au/uluru/discover/virtual-tour/" TargetMode="External"/><Relationship Id="rId15" Type="http://schemas.openxmlformats.org/officeDocument/2006/relationships/hyperlink" Target="https://www.zoo.org.au/animal-house/" TargetMode="External"/><Relationship Id="rId23" Type="http://schemas.openxmlformats.org/officeDocument/2006/relationships/hyperlink" Target="https://artsandculture.google.com/streetview/south-australia-maritime-museum/IAFOeyvHm9xXpQ?sv_lng=138.5063082612799&amp;sv_lat=-34.84300056592888&amp;sv_h=61.18&amp;sv_p=0&amp;sv_pid=YJmC8f5o4jVKusVZ2qx17w&amp;sv_z=1.0000000000000002" TargetMode="External"/><Relationship Id="rId28" Type="http://schemas.openxmlformats.org/officeDocument/2006/relationships/hyperlink" Target="https://artsandculture.google.com/search/partner?q=Australia" TargetMode="External"/><Relationship Id="rId36" Type="http://schemas.openxmlformats.org/officeDocument/2006/relationships/hyperlink" Target="https://artsandculture.google.com/partner/geoscience-australia" TargetMode="External"/><Relationship Id="rId49" Type="http://schemas.openxmlformats.org/officeDocument/2006/relationships/hyperlink" Target="https://www.digitalconcerthall.com/en/concerts" TargetMode="External"/><Relationship Id="rId57" Type="http://schemas.openxmlformats.org/officeDocument/2006/relationships/fontTable" Target="fontTable.xml"/><Relationship Id="rId10" Type="http://schemas.openxmlformats.org/officeDocument/2006/relationships/hyperlink" Target="http://georama.com.au/mountloftysummit/" TargetMode="External"/><Relationship Id="rId19" Type="http://schemas.openxmlformats.org/officeDocument/2006/relationships/hyperlink" Target="https://www.virtualonlinetours.com.au/virtual-online-tour-examples/northern-territory-parliament-house/" TargetMode="External"/><Relationship Id="rId31" Type="http://schemas.openxmlformats.org/officeDocument/2006/relationships/hyperlink" Target="https://artsandculture.google.com/partner/AFL" TargetMode="External"/><Relationship Id="rId44" Type="http://schemas.openxmlformats.org/officeDocument/2006/relationships/hyperlink" Target="https://www.salvador-dali.org/en/museums/dali-theatre-museum-in-figueres/visita-virtual/" TargetMode="External"/><Relationship Id="rId52" Type="http://schemas.openxmlformats.org/officeDocument/2006/relationships/hyperlink" Target="https://www.discoveryeducation.com/learn/tundra-connections/" TargetMode="External"/><Relationship Id="rId4" Type="http://schemas.openxmlformats.org/officeDocument/2006/relationships/webSettings" Target="webSettings.xml"/><Relationship Id="rId9" Type="http://schemas.openxmlformats.org/officeDocument/2006/relationships/hyperlink" Target="http://georama.com.au/onkaparinga/" TargetMode="External"/><Relationship Id="rId14" Type="http://schemas.openxmlformats.org/officeDocument/2006/relationships/hyperlink" Target="https://soundcloud.com/user-380990574" TargetMode="External"/><Relationship Id="rId22" Type="http://schemas.openxmlformats.org/officeDocument/2006/relationships/hyperlink" Target="https://artsandculture.google.com/streetview/australian-war-memorial/QgHJq7wlm9eraA?sv_lng=149.148658686691&amp;sv_lat=-35.28090043737959&amp;sv_h=34.38&amp;sv_p=0&amp;sv_pid=jvOnh0rnI3cLAGIXB8yc_Q&amp;sv_z=1.0000000000000004" TargetMode="External"/><Relationship Id="rId27" Type="http://schemas.openxmlformats.org/officeDocument/2006/relationships/hyperlink" Target="https://www.hiddenmelbourne.com.au/" TargetMode="External"/><Relationship Id="rId30" Type="http://schemas.openxmlformats.org/officeDocument/2006/relationships/hyperlink" Target="https://artsandculture.google.com/partner/art-gallery-of-south-australia" TargetMode="External"/><Relationship Id="rId35" Type="http://schemas.openxmlformats.org/officeDocument/2006/relationships/hyperlink" Target="https://artsandculture.google.com/partner/australian-centre-for-the-moving-image" TargetMode="External"/><Relationship Id="rId43" Type="http://schemas.openxmlformats.org/officeDocument/2006/relationships/hyperlink" Target="https://artsandculture.google.com/partner/the-british-museum" TargetMode="External"/><Relationship Id="rId48" Type="http://schemas.openxmlformats.org/officeDocument/2006/relationships/hyperlink" Target="https://operavision.eu/en/library/%C3%B3peras" TargetMode="External"/><Relationship Id="rId56" Type="http://schemas.openxmlformats.org/officeDocument/2006/relationships/hyperlink" Target="https://www.boeingfutureu.com/virtual-field-trip" TargetMode="External"/><Relationship Id="rId8" Type="http://schemas.openxmlformats.org/officeDocument/2006/relationships/hyperlink" Target="http://georama.com.au/coongielakes/" TargetMode="External"/><Relationship Id="rId51" Type="http://schemas.openxmlformats.org/officeDocument/2006/relationships/hyperlink" Target="https://www.farmfood360.c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Sharkey</dc:creator>
  <cp:keywords/>
  <dc:description/>
  <cp:lastModifiedBy>Catherine Jean-Krista</cp:lastModifiedBy>
  <cp:revision>2</cp:revision>
  <cp:lastPrinted>2020-03-23T00:24:00Z</cp:lastPrinted>
  <dcterms:created xsi:type="dcterms:W3CDTF">2020-03-23T22:39:00Z</dcterms:created>
  <dcterms:modified xsi:type="dcterms:W3CDTF">2020-03-23T22:39:00Z</dcterms:modified>
</cp:coreProperties>
</file>